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256E" w14:textId="061DA85B" w:rsidR="001E4F06" w:rsidRPr="00DC5856" w:rsidRDefault="001E4F06" w:rsidP="00DC5856">
      <w:pPr>
        <w:rPr>
          <w:rFonts w:ascii="Times New Roman" w:eastAsia="Times New Roman" w:hAnsi="Times New Roman" w:cs="Times New Roman"/>
          <w:color w:val="1D1D1D"/>
          <w:sz w:val="20"/>
          <w:szCs w:val="20"/>
        </w:rPr>
      </w:pPr>
    </w:p>
    <w:p w14:paraId="67D3ECAE" w14:textId="77777777" w:rsidR="001E4F06" w:rsidRDefault="00000000">
      <w:pPr>
        <w:pStyle w:val="Heading20"/>
        <w:keepNext/>
        <w:keepLines/>
        <w:spacing w:after="260"/>
        <w:jc w:val="right"/>
      </w:pPr>
      <w:bookmarkStart w:id="0" w:name="bookmark125"/>
      <w:bookmarkStart w:id="1" w:name="bookmark126"/>
      <w:bookmarkStart w:id="2" w:name="bookmark127"/>
      <w:r>
        <w:t>NACRT</w:t>
      </w:r>
      <w:bookmarkEnd w:id="0"/>
      <w:bookmarkEnd w:id="1"/>
      <w:bookmarkEnd w:id="2"/>
    </w:p>
    <w:p w14:paraId="482BADC5" w14:textId="77777777" w:rsidR="001E4F06" w:rsidRDefault="00000000">
      <w:pPr>
        <w:pStyle w:val="Tijeloteksta"/>
        <w:spacing w:after="540"/>
        <w:jc w:val="both"/>
      </w:pPr>
      <w:r>
        <w:t xml:space="preserve">U skladu s odredbama člana 22. Statuta Brčko distrikta Bosne i Hercegovine („Službeni glasnik Brčko distrikta Bosne i </w:t>
      </w:r>
      <w:r>
        <w:rPr>
          <w:color w:val="444445"/>
        </w:rPr>
        <w:t xml:space="preserve">Hercegovine", broj 2/10 </w:t>
      </w:r>
      <w:r>
        <w:rPr>
          <w:color w:val="6F6F70"/>
        </w:rPr>
        <w:t xml:space="preserve">- </w:t>
      </w:r>
      <w:r>
        <w:t xml:space="preserve">prečišćeni tekst), </w:t>
      </w:r>
      <w:r>
        <w:rPr>
          <w:color w:val="444445"/>
        </w:rPr>
        <w:t xml:space="preserve">Skupština Brčko </w:t>
      </w:r>
      <w:r>
        <w:t xml:space="preserve">distrikta </w:t>
      </w:r>
      <w:r>
        <w:rPr>
          <w:color w:val="444445"/>
        </w:rPr>
        <w:t xml:space="preserve">Bosne i </w:t>
      </w:r>
      <w:r>
        <w:t xml:space="preserve">Hercegovine </w:t>
      </w:r>
      <w:r>
        <w:rPr>
          <w:color w:val="444445"/>
        </w:rPr>
        <w:t xml:space="preserve">na </w:t>
      </w:r>
      <w:r>
        <w:t>redovnoj sjednici održanoj 2024. godine, usvaja</w:t>
      </w:r>
    </w:p>
    <w:p w14:paraId="4EB6413F" w14:textId="77777777" w:rsidR="001E4F06" w:rsidRDefault="00000000">
      <w:pPr>
        <w:pStyle w:val="Tijeloteksta"/>
        <w:spacing w:after="540"/>
        <w:ind w:firstLine="720"/>
        <w:jc w:val="both"/>
      </w:pPr>
      <w:r>
        <w:rPr>
          <w:b/>
          <w:bCs/>
          <w:color w:val="000000"/>
        </w:rPr>
        <w:t>ZAKON O KONCESIJAMA U BRČKO DISTRIKTU BOSNE I HERCEGOVINE</w:t>
      </w:r>
    </w:p>
    <w:p w14:paraId="40F1F031" w14:textId="77777777" w:rsidR="001E4F06" w:rsidRDefault="00000000">
      <w:pPr>
        <w:pStyle w:val="Tijeloteksta"/>
        <w:spacing w:after="260"/>
        <w:jc w:val="both"/>
      </w:pPr>
      <w:r>
        <w:rPr>
          <w:b/>
          <w:bCs/>
          <w:color w:val="000000"/>
        </w:rPr>
        <w:t xml:space="preserve">DIO PRVI </w:t>
      </w:r>
      <w:r>
        <w:rPr>
          <w:b/>
          <w:bCs/>
        </w:rPr>
        <w:t xml:space="preserve">- OPĆE </w:t>
      </w:r>
      <w:r>
        <w:rPr>
          <w:b/>
          <w:bCs/>
          <w:color w:val="000000"/>
        </w:rPr>
        <w:t>ODREDBE</w:t>
      </w:r>
    </w:p>
    <w:p w14:paraId="1C986DA1" w14:textId="77777777" w:rsidR="001E4F06" w:rsidRDefault="00000000">
      <w:pPr>
        <w:pStyle w:val="Heading20"/>
        <w:keepNext/>
        <w:keepLines/>
      </w:pPr>
      <w:bookmarkStart w:id="3" w:name="bookmark130"/>
      <w:r>
        <w:t>Član 1.</w:t>
      </w:r>
      <w:bookmarkEnd w:id="3"/>
    </w:p>
    <w:p w14:paraId="1EB28D8F" w14:textId="77777777" w:rsidR="001E4F06" w:rsidRDefault="00000000">
      <w:pPr>
        <w:pStyle w:val="Heading20"/>
        <w:keepNext/>
        <w:keepLines/>
        <w:spacing w:after="260"/>
      </w:pPr>
      <w:bookmarkStart w:id="4" w:name="bookmark128"/>
      <w:bookmarkStart w:id="5" w:name="bookmark129"/>
      <w:bookmarkStart w:id="6" w:name="bookmark131"/>
      <w:r>
        <w:t>(Predmet zakona)</w:t>
      </w:r>
      <w:bookmarkEnd w:id="4"/>
      <w:bookmarkEnd w:id="5"/>
      <w:bookmarkEnd w:id="6"/>
    </w:p>
    <w:p w14:paraId="42ED7925" w14:textId="77777777" w:rsidR="001E4F06" w:rsidRDefault="00000000">
      <w:pPr>
        <w:pStyle w:val="Tijeloteksta"/>
        <w:spacing w:after="260"/>
        <w:jc w:val="both"/>
      </w:pPr>
      <w:r>
        <w:t xml:space="preserve">Zakonom o koncesijama u Brčko distriktu Bosne </w:t>
      </w:r>
      <w:r>
        <w:rPr>
          <w:color w:val="000000"/>
        </w:rPr>
        <w:t xml:space="preserve">i </w:t>
      </w:r>
      <w:r>
        <w:t>Hercegovine (u daljnjem tekstu: Zakon) se propisuje postupak davanja koncesija, ugovor o koncesiji, prestanak koncesije, pravna zaštita u postupku davanja koncesije, politika koncesija te druga pitanja u vezi s koncesijama.</w:t>
      </w:r>
    </w:p>
    <w:p w14:paraId="2B4D643F" w14:textId="77777777" w:rsidR="001E4F06" w:rsidRDefault="00000000">
      <w:pPr>
        <w:pStyle w:val="Heading20"/>
        <w:keepNext/>
        <w:keepLines/>
      </w:pPr>
      <w:bookmarkStart w:id="7" w:name="bookmark134"/>
      <w:r>
        <w:t>Član 2.</w:t>
      </w:r>
      <w:bookmarkEnd w:id="7"/>
    </w:p>
    <w:p w14:paraId="530B9CA0" w14:textId="77777777" w:rsidR="001E4F06" w:rsidRDefault="00000000">
      <w:pPr>
        <w:pStyle w:val="Heading20"/>
        <w:keepNext/>
        <w:keepLines/>
        <w:spacing w:after="260"/>
      </w:pPr>
      <w:bookmarkStart w:id="8" w:name="bookmark132"/>
      <w:bookmarkStart w:id="9" w:name="bookmark133"/>
      <w:bookmarkStart w:id="10" w:name="bookmark135"/>
      <w:r>
        <w:t>(Definicije)</w:t>
      </w:r>
      <w:bookmarkEnd w:id="8"/>
      <w:bookmarkEnd w:id="9"/>
      <w:bookmarkEnd w:id="10"/>
    </w:p>
    <w:p w14:paraId="7F849ADC" w14:textId="77777777" w:rsidR="001E4F06" w:rsidRDefault="00000000">
      <w:pPr>
        <w:pStyle w:val="Tijeloteksta"/>
        <w:jc w:val="both"/>
      </w:pPr>
      <w:r>
        <w:t>Pojedini izrazi upotrijebljeni u Zakonu imaju sljedeće značenje:</w:t>
      </w:r>
    </w:p>
    <w:p w14:paraId="1D35E9FA" w14:textId="77777777" w:rsidR="001E4F06" w:rsidRDefault="00000000">
      <w:pPr>
        <w:pStyle w:val="Tijeloteksta"/>
        <w:numPr>
          <w:ilvl w:val="0"/>
          <w:numId w:val="7"/>
        </w:numPr>
        <w:tabs>
          <w:tab w:val="left" w:pos="723"/>
        </w:tabs>
        <w:ind w:left="720" w:hanging="360"/>
        <w:jc w:val="both"/>
      </w:pPr>
      <w:bookmarkStart w:id="11" w:name="bookmark136"/>
      <w:bookmarkEnd w:id="11"/>
      <w:r>
        <w:rPr>
          <w:b/>
          <w:bCs/>
          <w:color w:val="000000"/>
        </w:rPr>
        <w:t xml:space="preserve">davalac koncesije </w:t>
      </w:r>
      <w:r>
        <w:rPr>
          <w:color w:val="000000"/>
        </w:rPr>
        <w:t xml:space="preserve">je Vlada </w:t>
      </w:r>
      <w:r>
        <w:t>Brčko distrikta Bosne i Hercegovine (u daljnjem tekstu: Vlada) koja je, u skladu s ovim zakonom, nadležna za davanje koncesije;</w:t>
      </w:r>
    </w:p>
    <w:p w14:paraId="385DDFA2" w14:textId="77777777" w:rsidR="001E4F06" w:rsidRDefault="00000000">
      <w:pPr>
        <w:pStyle w:val="Tijeloteksta"/>
        <w:numPr>
          <w:ilvl w:val="0"/>
          <w:numId w:val="7"/>
        </w:numPr>
        <w:tabs>
          <w:tab w:val="left" w:pos="747"/>
        </w:tabs>
        <w:ind w:left="720" w:hanging="360"/>
        <w:jc w:val="both"/>
      </w:pPr>
      <w:bookmarkStart w:id="12" w:name="bookmark137"/>
      <w:bookmarkEnd w:id="12"/>
      <w:r>
        <w:rPr>
          <w:b/>
          <w:bCs/>
          <w:color w:val="000000"/>
        </w:rPr>
        <w:t xml:space="preserve">koncesionar </w:t>
      </w:r>
      <w:r>
        <w:t>je privredni ili poslovni subjekt s kojim je davalac koncesije zaključio ugovor o koncesiji;</w:t>
      </w:r>
    </w:p>
    <w:p w14:paraId="04590C18" w14:textId="77777777" w:rsidR="001E4F06" w:rsidRDefault="00000000">
      <w:pPr>
        <w:pStyle w:val="Tijeloteksta"/>
        <w:numPr>
          <w:ilvl w:val="0"/>
          <w:numId w:val="7"/>
        </w:numPr>
        <w:tabs>
          <w:tab w:val="left" w:pos="747"/>
        </w:tabs>
        <w:ind w:left="720" w:hanging="360"/>
        <w:jc w:val="both"/>
      </w:pPr>
      <w:bookmarkStart w:id="13" w:name="bookmark138"/>
      <w:bookmarkEnd w:id="13"/>
      <w:r>
        <w:rPr>
          <w:b/>
          <w:bCs/>
        </w:rPr>
        <w:t xml:space="preserve">privredni ili </w:t>
      </w:r>
      <w:r>
        <w:rPr>
          <w:b/>
          <w:bCs/>
          <w:color w:val="000000"/>
        </w:rPr>
        <w:t xml:space="preserve">poslovni </w:t>
      </w:r>
      <w:r>
        <w:rPr>
          <w:b/>
          <w:bCs/>
        </w:rPr>
        <w:t xml:space="preserve">subjekt </w:t>
      </w:r>
      <w:r>
        <w:t>je fizičko ili pravno lice odnosno zajednica tih lica koja na tržištu nudi izvođenje radova, odnosno posla isporuke roba ili pružanja usluga;</w:t>
      </w:r>
    </w:p>
    <w:p w14:paraId="673197B5" w14:textId="77777777" w:rsidR="001E4F06" w:rsidRDefault="00000000">
      <w:pPr>
        <w:pStyle w:val="Tijeloteksta"/>
        <w:numPr>
          <w:ilvl w:val="0"/>
          <w:numId w:val="7"/>
        </w:numPr>
        <w:tabs>
          <w:tab w:val="left" w:pos="747"/>
        </w:tabs>
        <w:ind w:left="720" w:hanging="360"/>
        <w:jc w:val="both"/>
      </w:pPr>
      <w:bookmarkStart w:id="14" w:name="bookmark139"/>
      <w:bookmarkEnd w:id="14"/>
      <w:proofErr w:type="spellStart"/>
      <w:r>
        <w:rPr>
          <w:b/>
          <w:bCs/>
        </w:rPr>
        <w:t>potkoncesionar</w:t>
      </w:r>
      <w:proofErr w:type="spellEnd"/>
      <w:r>
        <w:rPr>
          <w:b/>
          <w:bCs/>
        </w:rPr>
        <w:t xml:space="preserve">, </w:t>
      </w:r>
      <w:r>
        <w:rPr>
          <w:b/>
          <w:bCs/>
          <w:color w:val="000000"/>
        </w:rPr>
        <w:t xml:space="preserve">odnosno podugovarač </w:t>
      </w:r>
      <w:r>
        <w:t xml:space="preserve">je privredni </w:t>
      </w:r>
      <w:r>
        <w:rPr>
          <w:color w:val="000000"/>
        </w:rPr>
        <w:t xml:space="preserve">ili </w:t>
      </w:r>
      <w:r>
        <w:t>poslovni subjekt s kojim koncesionar zaključuje podugovor o obavljanju sporednih djelatnosti koncesije;</w:t>
      </w:r>
    </w:p>
    <w:p w14:paraId="7495F449" w14:textId="77777777" w:rsidR="001E4F06" w:rsidRDefault="00000000">
      <w:pPr>
        <w:pStyle w:val="Tijeloteksta"/>
        <w:numPr>
          <w:ilvl w:val="0"/>
          <w:numId w:val="7"/>
        </w:numPr>
        <w:tabs>
          <w:tab w:val="left" w:pos="747"/>
        </w:tabs>
        <w:ind w:left="720" w:hanging="360"/>
        <w:jc w:val="both"/>
      </w:pPr>
      <w:bookmarkStart w:id="15" w:name="bookmark140"/>
      <w:bookmarkEnd w:id="15"/>
      <w:r>
        <w:rPr>
          <w:b/>
          <w:bCs/>
          <w:color w:val="000000"/>
        </w:rPr>
        <w:t xml:space="preserve">ugovor o koncesiji </w:t>
      </w:r>
      <w:r>
        <w:t xml:space="preserve">je ugovor koji je zaključen između davaoca koncesije, s jedne, i privrednog ili poslovnog subjekta koji je odabran kao najpovoljniji ponuđač, odnosno privrednog ili poslovnog subjekta kojem je koncesija data na osnovu neposrednog zahtjeva, s druge strane, a sadrži odredbe o međusobnim pravima </w:t>
      </w:r>
      <w:r>
        <w:rPr>
          <w:color w:val="000000"/>
        </w:rPr>
        <w:t xml:space="preserve">i </w:t>
      </w:r>
      <w:r>
        <w:t>obavezama vezanim za datu koncesiju;</w:t>
      </w:r>
    </w:p>
    <w:p w14:paraId="37C98630" w14:textId="77777777" w:rsidR="001E4F06" w:rsidRDefault="00000000">
      <w:pPr>
        <w:pStyle w:val="Tijeloteksta"/>
        <w:numPr>
          <w:ilvl w:val="0"/>
          <w:numId w:val="7"/>
        </w:numPr>
        <w:tabs>
          <w:tab w:val="left" w:pos="727"/>
        </w:tabs>
        <w:ind w:firstLine="340"/>
        <w:jc w:val="both"/>
      </w:pPr>
      <w:bookmarkStart w:id="16" w:name="bookmark141"/>
      <w:bookmarkEnd w:id="16"/>
      <w:r>
        <w:rPr>
          <w:b/>
          <w:bCs/>
          <w:color w:val="000000"/>
        </w:rPr>
        <w:t xml:space="preserve">naknada za koncesiju </w:t>
      </w:r>
      <w:r>
        <w:t>je naknada koju plaća koncesionar na osnovu ugovora o koncesiji;</w:t>
      </w:r>
    </w:p>
    <w:p w14:paraId="492DA80B" w14:textId="77777777" w:rsidR="001E4F06" w:rsidRDefault="00000000">
      <w:pPr>
        <w:pStyle w:val="Tijeloteksta"/>
        <w:numPr>
          <w:ilvl w:val="0"/>
          <w:numId w:val="7"/>
        </w:numPr>
        <w:tabs>
          <w:tab w:val="left" w:pos="747"/>
        </w:tabs>
        <w:ind w:left="720" w:hanging="360"/>
        <w:jc w:val="both"/>
      </w:pPr>
      <w:bookmarkStart w:id="17" w:name="bookmark142"/>
      <w:bookmarkEnd w:id="17"/>
      <w:r>
        <w:rPr>
          <w:b/>
          <w:bCs/>
          <w:color w:val="000000"/>
        </w:rPr>
        <w:t xml:space="preserve">registar </w:t>
      </w:r>
      <w:r>
        <w:rPr>
          <w:b/>
          <w:bCs/>
        </w:rPr>
        <w:t xml:space="preserve">koncesija </w:t>
      </w:r>
      <w:r>
        <w:t xml:space="preserve">je jedinstvena elektronska evidencija ugovora o koncesijama datim na području Brčko distrikta Bosne </w:t>
      </w:r>
      <w:r>
        <w:rPr>
          <w:color w:val="000000"/>
        </w:rPr>
        <w:t xml:space="preserve">i </w:t>
      </w:r>
      <w:r>
        <w:t>Hercegovine (u daljnjem tekstu: Distrikt);</w:t>
      </w:r>
    </w:p>
    <w:p w14:paraId="77948835" w14:textId="77777777" w:rsidR="001E4F06" w:rsidRDefault="00000000">
      <w:pPr>
        <w:pStyle w:val="Tijeloteksta"/>
        <w:numPr>
          <w:ilvl w:val="0"/>
          <w:numId w:val="7"/>
        </w:numPr>
        <w:tabs>
          <w:tab w:val="left" w:pos="752"/>
        </w:tabs>
        <w:ind w:left="720" w:hanging="360"/>
        <w:jc w:val="both"/>
      </w:pPr>
      <w:bookmarkStart w:id="18" w:name="bookmark143"/>
      <w:bookmarkEnd w:id="18"/>
      <w:r>
        <w:rPr>
          <w:b/>
          <w:bCs/>
        </w:rPr>
        <w:t xml:space="preserve">odluka </w:t>
      </w:r>
      <w:r>
        <w:rPr>
          <w:b/>
          <w:bCs/>
          <w:color w:val="000000"/>
        </w:rPr>
        <w:t xml:space="preserve">o davanju </w:t>
      </w:r>
      <w:r>
        <w:rPr>
          <w:b/>
          <w:bCs/>
        </w:rPr>
        <w:t xml:space="preserve">koncesije </w:t>
      </w:r>
      <w:r>
        <w:t xml:space="preserve">je upravni akt koji donosi davalac koncesije na prijedlog komisije za koncesije nakon pregleda i ocjene zaprimljenih ponuda, odnosno nakon zaprimanja zahtjeva i utvrđenja ispunjenja </w:t>
      </w:r>
      <w:proofErr w:type="spellStart"/>
      <w:r>
        <w:t>uslova</w:t>
      </w:r>
      <w:proofErr w:type="spellEnd"/>
      <w:r>
        <w:t xml:space="preserve"> za </w:t>
      </w:r>
      <w:proofErr w:type="spellStart"/>
      <w:r>
        <w:t>dobijanje</w:t>
      </w:r>
      <w:proofErr w:type="spellEnd"/>
      <w:r>
        <w:t xml:space="preserve"> koncesije;</w:t>
      </w:r>
    </w:p>
    <w:p w14:paraId="183A4DC5" w14:textId="77777777" w:rsidR="001E4F06" w:rsidRDefault="00000000">
      <w:pPr>
        <w:pStyle w:val="Tijeloteksta"/>
        <w:numPr>
          <w:ilvl w:val="0"/>
          <w:numId w:val="7"/>
        </w:numPr>
        <w:tabs>
          <w:tab w:val="left" w:pos="752"/>
        </w:tabs>
        <w:ind w:left="720" w:hanging="360"/>
        <w:jc w:val="both"/>
      </w:pPr>
      <w:bookmarkStart w:id="19" w:name="bookmark144"/>
      <w:bookmarkEnd w:id="19"/>
      <w:r>
        <w:rPr>
          <w:b/>
          <w:bCs/>
          <w:color w:val="000000"/>
        </w:rPr>
        <w:t xml:space="preserve">ponuđač </w:t>
      </w:r>
      <w:r>
        <w:t>je privredni ili poslovni subjekt koji je dostavio ponudu u postupku davanja koncesije;</w:t>
      </w:r>
    </w:p>
    <w:p w14:paraId="0FC6436E" w14:textId="77777777" w:rsidR="001E4F06" w:rsidRDefault="00000000">
      <w:pPr>
        <w:pStyle w:val="Tijeloteksta"/>
        <w:numPr>
          <w:ilvl w:val="0"/>
          <w:numId w:val="7"/>
        </w:numPr>
        <w:tabs>
          <w:tab w:val="left" w:pos="732"/>
        </w:tabs>
        <w:ind w:firstLine="340"/>
        <w:jc w:val="both"/>
      </w:pPr>
      <w:bookmarkStart w:id="20" w:name="bookmark145"/>
      <w:bookmarkEnd w:id="20"/>
      <w:proofErr w:type="spellStart"/>
      <w:r>
        <w:rPr>
          <w:b/>
          <w:bCs/>
        </w:rPr>
        <w:t>preduzeće</w:t>
      </w:r>
      <w:proofErr w:type="spellEnd"/>
      <w:r>
        <w:rPr>
          <w:b/>
          <w:bCs/>
        </w:rPr>
        <w:t xml:space="preserve"> </w:t>
      </w:r>
      <w:r>
        <w:rPr>
          <w:b/>
          <w:bCs/>
          <w:color w:val="000000"/>
        </w:rPr>
        <w:t xml:space="preserve">posebne namjene </w:t>
      </w:r>
      <w:r>
        <w:t xml:space="preserve">je </w:t>
      </w:r>
      <w:proofErr w:type="spellStart"/>
      <w:r>
        <w:t>preduzeće</w:t>
      </w:r>
      <w:proofErr w:type="spellEnd"/>
      <w:r>
        <w:t xml:space="preserve"> osnovano za provedbu ugovora o koncesiji;</w:t>
      </w:r>
    </w:p>
    <w:p w14:paraId="441583AA" w14:textId="77777777" w:rsidR="001E4F06" w:rsidRDefault="00000000">
      <w:pPr>
        <w:pStyle w:val="Tijeloteksta"/>
        <w:numPr>
          <w:ilvl w:val="0"/>
          <w:numId w:val="7"/>
        </w:numPr>
        <w:tabs>
          <w:tab w:val="left" w:pos="732"/>
        </w:tabs>
        <w:ind w:firstLine="340"/>
        <w:jc w:val="both"/>
      </w:pPr>
      <w:bookmarkStart w:id="21" w:name="bookmark146"/>
      <w:bookmarkEnd w:id="21"/>
      <w:r>
        <w:rPr>
          <w:b/>
          <w:bCs/>
        </w:rPr>
        <w:t xml:space="preserve">ugovor o javnim radovima </w:t>
      </w:r>
      <w:r>
        <w:t>je ugovor u smislu propisa kojim se uređuju javne nabavke;</w:t>
      </w:r>
    </w:p>
    <w:p w14:paraId="0868ED26" w14:textId="77777777" w:rsidR="001E4F06" w:rsidRDefault="00000000">
      <w:pPr>
        <w:pStyle w:val="Tijeloteksta"/>
        <w:numPr>
          <w:ilvl w:val="0"/>
          <w:numId w:val="7"/>
        </w:numPr>
        <w:tabs>
          <w:tab w:val="left" w:pos="752"/>
        </w:tabs>
        <w:ind w:left="720" w:hanging="360"/>
        <w:jc w:val="both"/>
      </w:pPr>
      <w:bookmarkStart w:id="22" w:name="bookmark147"/>
      <w:bookmarkEnd w:id="22"/>
      <w:r>
        <w:rPr>
          <w:b/>
          <w:bCs/>
          <w:color w:val="000000"/>
        </w:rPr>
        <w:t xml:space="preserve">javno-privatno </w:t>
      </w:r>
      <w:r>
        <w:rPr>
          <w:b/>
          <w:bCs/>
        </w:rPr>
        <w:t xml:space="preserve">partnerstvo </w:t>
      </w:r>
      <w:r>
        <w:t>je dugoročan ugovorni odnos u smislu Zakona o javno-privatnom partnerstvu u Brčko distriktu Bosne i Hercegovine;</w:t>
      </w:r>
    </w:p>
    <w:p w14:paraId="3C5E7CDB" w14:textId="77777777" w:rsidR="001E4F06" w:rsidRDefault="00000000">
      <w:pPr>
        <w:pStyle w:val="Tijeloteksta"/>
        <w:numPr>
          <w:ilvl w:val="0"/>
          <w:numId w:val="7"/>
        </w:numPr>
        <w:tabs>
          <w:tab w:val="left" w:pos="790"/>
        </w:tabs>
        <w:spacing w:after="260"/>
        <w:ind w:firstLine="340"/>
        <w:jc w:val="both"/>
      </w:pPr>
      <w:bookmarkStart w:id="23" w:name="bookmark148"/>
      <w:bookmarkEnd w:id="23"/>
      <w:r>
        <w:rPr>
          <w:b/>
          <w:bCs/>
        </w:rPr>
        <w:t xml:space="preserve">sektorski organ </w:t>
      </w:r>
      <w:r>
        <w:t>je organ javne uprave naveden u članu 18. stav (3).</w:t>
      </w:r>
    </w:p>
    <w:p w14:paraId="0FE8C44A" w14:textId="77777777" w:rsidR="001E4F06" w:rsidRDefault="00000000">
      <w:pPr>
        <w:pStyle w:val="Tijeloteksta"/>
        <w:spacing w:after="260"/>
        <w:jc w:val="both"/>
      </w:pPr>
      <w:r>
        <w:rPr>
          <w:b/>
          <w:bCs/>
          <w:color w:val="000000"/>
        </w:rPr>
        <w:t>DIO DRUGI - KONCESIJE</w:t>
      </w:r>
    </w:p>
    <w:p w14:paraId="6FBEFF7B" w14:textId="77777777" w:rsidR="001E4F06" w:rsidRDefault="00000000">
      <w:pPr>
        <w:pStyle w:val="Tijeloteksta"/>
        <w:spacing w:after="260"/>
      </w:pPr>
      <w:r>
        <w:rPr>
          <w:b/>
          <w:bCs/>
          <w:color w:val="1D1D1D"/>
        </w:rPr>
        <w:t>POGLAVLJE I. NAČIN STICANJA I VRSTE KONCESIJA</w:t>
      </w:r>
    </w:p>
    <w:p w14:paraId="0D5BFF28" w14:textId="77777777" w:rsidR="001E4F06" w:rsidRDefault="00000000">
      <w:pPr>
        <w:pStyle w:val="Heading20"/>
        <w:keepNext/>
        <w:keepLines/>
      </w:pPr>
      <w:bookmarkStart w:id="24" w:name="bookmark151"/>
      <w:r>
        <w:rPr>
          <w:color w:val="1D1D1D"/>
        </w:rPr>
        <w:t>Član 3.</w:t>
      </w:r>
      <w:bookmarkEnd w:id="24"/>
    </w:p>
    <w:p w14:paraId="1D58638C" w14:textId="77777777" w:rsidR="001E4F06" w:rsidRDefault="00000000">
      <w:pPr>
        <w:pStyle w:val="Heading20"/>
        <w:keepNext/>
        <w:keepLines/>
        <w:spacing w:after="260"/>
      </w:pPr>
      <w:bookmarkStart w:id="25" w:name="bookmark149"/>
      <w:bookmarkStart w:id="26" w:name="bookmark150"/>
      <w:bookmarkStart w:id="27" w:name="bookmark152"/>
      <w:r>
        <w:rPr>
          <w:color w:val="1D1D1D"/>
        </w:rPr>
        <w:t>(Način sticanja i vrste koncesija)</w:t>
      </w:r>
      <w:bookmarkEnd w:id="25"/>
      <w:bookmarkEnd w:id="26"/>
      <w:bookmarkEnd w:id="27"/>
    </w:p>
    <w:p w14:paraId="62EFA64F" w14:textId="77777777" w:rsidR="001E4F06" w:rsidRDefault="00000000">
      <w:pPr>
        <w:pStyle w:val="Tijeloteksta"/>
        <w:numPr>
          <w:ilvl w:val="0"/>
          <w:numId w:val="8"/>
        </w:numPr>
        <w:tabs>
          <w:tab w:val="left" w:pos="774"/>
        </w:tabs>
        <w:ind w:firstLine="320"/>
        <w:jc w:val="both"/>
      </w:pPr>
      <w:bookmarkStart w:id="28" w:name="bookmark153"/>
      <w:bookmarkEnd w:id="28"/>
      <w:r>
        <w:t xml:space="preserve">Koncesija </w:t>
      </w:r>
      <w:r>
        <w:rPr>
          <w:color w:val="1D1D1D"/>
        </w:rPr>
        <w:t xml:space="preserve">je </w:t>
      </w:r>
      <w:r>
        <w:t>pravo koje se stiče ugovorom.</w:t>
      </w:r>
    </w:p>
    <w:p w14:paraId="1ECC043C" w14:textId="77777777" w:rsidR="001E4F06" w:rsidRDefault="00000000">
      <w:pPr>
        <w:pStyle w:val="Tijeloteksta"/>
        <w:numPr>
          <w:ilvl w:val="0"/>
          <w:numId w:val="8"/>
        </w:numPr>
        <w:tabs>
          <w:tab w:val="left" w:pos="774"/>
        </w:tabs>
        <w:ind w:firstLine="320"/>
        <w:jc w:val="both"/>
      </w:pPr>
      <w:bookmarkStart w:id="29" w:name="bookmark154"/>
      <w:bookmarkEnd w:id="29"/>
      <w:r>
        <w:rPr>
          <w:color w:val="1D1D1D"/>
        </w:rPr>
        <w:t xml:space="preserve">Vrste koncesija </w:t>
      </w:r>
      <w:r>
        <w:t>su:</w:t>
      </w:r>
    </w:p>
    <w:p w14:paraId="13CB3BFB" w14:textId="77777777" w:rsidR="001E4F06" w:rsidRDefault="00000000">
      <w:pPr>
        <w:pStyle w:val="Tijeloteksta"/>
        <w:numPr>
          <w:ilvl w:val="0"/>
          <w:numId w:val="9"/>
        </w:numPr>
        <w:tabs>
          <w:tab w:val="left" w:pos="1378"/>
        </w:tabs>
        <w:ind w:left="1020"/>
        <w:jc w:val="both"/>
      </w:pPr>
      <w:bookmarkStart w:id="30" w:name="bookmark155"/>
      <w:bookmarkEnd w:id="30"/>
      <w:r>
        <w:rPr>
          <w:color w:val="1D1D1D"/>
        </w:rPr>
        <w:lastRenderedPageBreak/>
        <w:t xml:space="preserve">koncesija za privredno </w:t>
      </w:r>
      <w:r>
        <w:t xml:space="preserve">korištenje općeg </w:t>
      </w:r>
      <w:r>
        <w:rPr>
          <w:color w:val="1D1D1D"/>
        </w:rPr>
        <w:t xml:space="preserve">ili drugog </w:t>
      </w:r>
      <w:r>
        <w:t>dobra;</w:t>
      </w:r>
    </w:p>
    <w:p w14:paraId="76C8B8EA" w14:textId="77777777" w:rsidR="001E4F06" w:rsidRDefault="00000000">
      <w:pPr>
        <w:pStyle w:val="Tijeloteksta"/>
        <w:numPr>
          <w:ilvl w:val="0"/>
          <w:numId w:val="9"/>
        </w:numPr>
        <w:tabs>
          <w:tab w:val="left" w:pos="1407"/>
        </w:tabs>
        <w:ind w:left="1020"/>
        <w:jc w:val="both"/>
      </w:pPr>
      <w:bookmarkStart w:id="31" w:name="bookmark156"/>
      <w:bookmarkEnd w:id="31"/>
      <w:r>
        <w:t xml:space="preserve">koncesija za javne </w:t>
      </w:r>
      <w:r>
        <w:rPr>
          <w:color w:val="1D1D1D"/>
        </w:rPr>
        <w:t>radove;</w:t>
      </w:r>
    </w:p>
    <w:p w14:paraId="0D6AD3B6" w14:textId="77777777" w:rsidR="001E4F06" w:rsidRDefault="00000000">
      <w:pPr>
        <w:pStyle w:val="Tijeloteksta"/>
        <w:numPr>
          <w:ilvl w:val="0"/>
          <w:numId w:val="9"/>
        </w:numPr>
        <w:tabs>
          <w:tab w:val="left" w:pos="1407"/>
        </w:tabs>
        <w:ind w:left="1020"/>
        <w:jc w:val="both"/>
      </w:pPr>
      <w:bookmarkStart w:id="32" w:name="bookmark157"/>
      <w:bookmarkEnd w:id="32"/>
      <w:r>
        <w:t>koncesija za javne usluge.</w:t>
      </w:r>
    </w:p>
    <w:p w14:paraId="56489368" w14:textId="77777777" w:rsidR="001E4F06" w:rsidRDefault="00000000">
      <w:pPr>
        <w:pStyle w:val="Tijeloteksta"/>
        <w:numPr>
          <w:ilvl w:val="0"/>
          <w:numId w:val="8"/>
        </w:numPr>
        <w:tabs>
          <w:tab w:val="left" w:pos="799"/>
        </w:tabs>
        <w:ind w:left="680" w:hanging="340"/>
        <w:jc w:val="both"/>
      </w:pPr>
      <w:bookmarkStart w:id="33" w:name="bookmark158"/>
      <w:bookmarkEnd w:id="33"/>
      <w:r>
        <w:t xml:space="preserve">Ugovor </w:t>
      </w:r>
      <w:r>
        <w:rPr>
          <w:color w:val="1D1D1D"/>
        </w:rPr>
        <w:t xml:space="preserve">o </w:t>
      </w:r>
      <w:r>
        <w:t xml:space="preserve">koncesiji za </w:t>
      </w:r>
      <w:r>
        <w:rPr>
          <w:color w:val="1D1D1D"/>
        </w:rPr>
        <w:t xml:space="preserve">privredno </w:t>
      </w:r>
      <w:r>
        <w:t xml:space="preserve">korištenje općeg </w:t>
      </w:r>
      <w:r>
        <w:rPr>
          <w:color w:val="1D1D1D"/>
        </w:rPr>
        <w:t xml:space="preserve">ili </w:t>
      </w:r>
      <w:r>
        <w:t xml:space="preserve">drugog </w:t>
      </w:r>
      <w:r>
        <w:rPr>
          <w:color w:val="1D1D1D"/>
        </w:rPr>
        <w:t xml:space="preserve">dobra </w:t>
      </w:r>
      <w:r>
        <w:t xml:space="preserve">jeste ugovor </w:t>
      </w:r>
      <w:r>
        <w:rPr>
          <w:color w:val="1D1D1D"/>
        </w:rPr>
        <w:t xml:space="preserve">čiji </w:t>
      </w:r>
      <w:r>
        <w:t xml:space="preserve">je predmet </w:t>
      </w:r>
      <w:r>
        <w:rPr>
          <w:color w:val="1D1D1D"/>
        </w:rPr>
        <w:t xml:space="preserve">korištenje </w:t>
      </w:r>
      <w:r>
        <w:t xml:space="preserve">općeg ili drugog </w:t>
      </w:r>
      <w:r>
        <w:rPr>
          <w:color w:val="1D1D1D"/>
        </w:rPr>
        <w:t xml:space="preserve">dobra za koje je zakonom ili odlukom Skupštine Brčko </w:t>
      </w:r>
      <w:r>
        <w:t xml:space="preserve">Distrikta Bosne i Hercegovine </w:t>
      </w:r>
      <w:r>
        <w:rPr>
          <w:color w:val="1D1D1D"/>
        </w:rPr>
        <w:t xml:space="preserve">(u </w:t>
      </w:r>
      <w:r>
        <w:t xml:space="preserve">daljnjem tekstu: Skupština) određeno da je </w:t>
      </w:r>
      <w:r>
        <w:rPr>
          <w:color w:val="000000"/>
        </w:rPr>
        <w:t xml:space="preserve">od </w:t>
      </w:r>
      <w:r>
        <w:t>interesa za Distrikt.</w:t>
      </w:r>
    </w:p>
    <w:p w14:paraId="394BCFA7" w14:textId="77777777" w:rsidR="001E4F06" w:rsidRDefault="00000000">
      <w:pPr>
        <w:pStyle w:val="Tijeloteksta"/>
        <w:numPr>
          <w:ilvl w:val="0"/>
          <w:numId w:val="8"/>
        </w:numPr>
        <w:tabs>
          <w:tab w:val="left" w:pos="799"/>
        </w:tabs>
        <w:ind w:left="680" w:hanging="340"/>
        <w:jc w:val="both"/>
      </w:pPr>
      <w:bookmarkStart w:id="34" w:name="bookmark159"/>
      <w:bookmarkEnd w:id="34"/>
      <w:r>
        <w:t xml:space="preserve">Ugovor o koncesiji za </w:t>
      </w:r>
      <w:r>
        <w:rPr>
          <w:color w:val="1D1D1D"/>
        </w:rPr>
        <w:t xml:space="preserve">javne radove jeste </w:t>
      </w:r>
      <w:r>
        <w:t xml:space="preserve">ugovor o javnim </w:t>
      </w:r>
      <w:r>
        <w:rPr>
          <w:color w:val="1D1D1D"/>
        </w:rPr>
        <w:t xml:space="preserve">radovima pri </w:t>
      </w:r>
      <w:r>
        <w:t xml:space="preserve">čemu se naknada za radove </w:t>
      </w:r>
      <w:r>
        <w:rPr>
          <w:color w:val="1D1D1D"/>
        </w:rPr>
        <w:t xml:space="preserve">koji </w:t>
      </w:r>
      <w:r>
        <w:t xml:space="preserve">će se izvesti sastoji samo </w:t>
      </w:r>
      <w:r>
        <w:rPr>
          <w:color w:val="1D1D1D"/>
        </w:rPr>
        <w:t xml:space="preserve">od </w:t>
      </w:r>
      <w:r>
        <w:t xml:space="preserve">prava na iskorištavanje tih radova sa ili bez obaveze </w:t>
      </w:r>
      <w:r>
        <w:rPr>
          <w:color w:val="1D1D1D"/>
        </w:rPr>
        <w:t xml:space="preserve">plaćanja </w:t>
      </w:r>
      <w:r>
        <w:t xml:space="preserve">od </w:t>
      </w:r>
      <w:r>
        <w:rPr>
          <w:color w:val="1D1D1D"/>
        </w:rPr>
        <w:t>strane davaoca koncesije.</w:t>
      </w:r>
    </w:p>
    <w:p w14:paraId="2C6A0F76" w14:textId="77777777" w:rsidR="001E4F06" w:rsidRDefault="00000000">
      <w:pPr>
        <w:pStyle w:val="Tijeloteksta"/>
        <w:numPr>
          <w:ilvl w:val="0"/>
          <w:numId w:val="8"/>
        </w:numPr>
        <w:tabs>
          <w:tab w:val="left" w:pos="799"/>
        </w:tabs>
        <w:ind w:left="680" w:hanging="340"/>
        <w:jc w:val="both"/>
      </w:pPr>
      <w:bookmarkStart w:id="35" w:name="bookmark160"/>
      <w:bookmarkEnd w:id="35"/>
      <w:r>
        <w:t xml:space="preserve">Ugovor o koncesiji za </w:t>
      </w:r>
      <w:r>
        <w:rPr>
          <w:color w:val="1D1D1D"/>
        </w:rPr>
        <w:t xml:space="preserve">javne </w:t>
      </w:r>
      <w:r>
        <w:t xml:space="preserve">usluge jeste ugovor </w:t>
      </w:r>
      <w:r>
        <w:rPr>
          <w:color w:val="1D1D1D"/>
        </w:rPr>
        <w:t xml:space="preserve">o </w:t>
      </w:r>
      <w:r>
        <w:t xml:space="preserve">javnim uslugama </w:t>
      </w:r>
      <w:r>
        <w:rPr>
          <w:color w:val="1D1D1D"/>
        </w:rPr>
        <w:t xml:space="preserve">kod </w:t>
      </w:r>
      <w:r>
        <w:t xml:space="preserve">kojeg se naknada za pružene usluge sastoji </w:t>
      </w:r>
      <w:r>
        <w:rPr>
          <w:color w:val="1D1D1D"/>
        </w:rPr>
        <w:t xml:space="preserve">samo </w:t>
      </w:r>
      <w:r>
        <w:t xml:space="preserve">od prava na iskorištavanje tih usluga ili tog prava zajedno s obavezom plaćanja </w:t>
      </w:r>
      <w:r>
        <w:rPr>
          <w:color w:val="1D1D1D"/>
        </w:rPr>
        <w:t xml:space="preserve">od </w:t>
      </w:r>
      <w:r>
        <w:t>strane davaoca koncesije.</w:t>
      </w:r>
    </w:p>
    <w:p w14:paraId="7BDFFAE1" w14:textId="77777777" w:rsidR="001E4F06" w:rsidRDefault="00000000">
      <w:pPr>
        <w:pStyle w:val="Tijeloteksta"/>
        <w:numPr>
          <w:ilvl w:val="0"/>
          <w:numId w:val="8"/>
        </w:numPr>
        <w:tabs>
          <w:tab w:val="left" w:pos="799"/>
        </w:tabs>
        <w:ind w:left="680" w:hanging="340"/>
        <w:jc w:val="both"/>
      </w:pPr>
      <w:bookmarkStart w:id="36" w:name="bookmark161"/>
      <w:bookmarkEnd w:id="36"/>
      <w:r>
        <w:t xml:space="preserve">Ako </w:t>
      </w:r>
      <w:r>
        <w:rPr>
          <w:color w:val="1D1D1D"/>
        </w:rPr>
        <w:t xml:space="preserve">je </w:t>
      </w:r>
      <w:r>
        <w:t xml:space="preserve">predmet koncesije i </w:t>
      </w:r>
      <w:r>
        <w:rPr>
          <w:color w:val="1D1D1D"/>
        </w:rPr>
        <w:t xml:space="preserve">radovi </w:t>
      </w:r>
      <w:r>
        <w:t xml:space="preserve">i usluge </w:t>
      </w:r>
      <w:r>
        <w:rPr>
          <w:color w:val="1D1D1D"/>
        </w:rPr>
        <w:t xml:space="preserve">odnosno </w:t>
      </w:r>
      <w:r>
        <w:t xml:space="preserve">mješoviti ugovori, </w:t>
      </w:r>
      <w:r>
        <w:rPr>
          <w:color w:val="1D1D1D"/>
        </w:rPr>
        <w:t xml:space="preserve">u </w:t>
      </w:r>
      <w:r>
        <w:t xml:space="preserve">odlučivanju radi </w:t>
      </w:r>
      <w:r>
        <w:rPr>
          <w:color w:val="1D1D1D"/>
        </w:rPr>
        <w:t xml:space="preserve">li </w:t>
      </w:r>
      <w:r>
        <w:t xml:space="preserve">se o koncesiji za javne </w:t>
      </w:r>
      <w:r>
        <w:rPr>
          <w:color w:val="1D1D1D"/>
        </w:rPr>
        <w:t xml:space="preserve">radove </w:t>
      </w:r>
      <w:r>
        <w:t xml:space="preserve">ili </w:t>
      </w:r>
      <w:r>
        <w:rPr>
          <w:color w:val="1D1D1D"/>
        </w:rPr>
        <w:t xml:space="preserve">koncesiji za javne usluge primijenit će </w:t>
      </w:r>
      <w:r>
        <w:t xml:space="preserve">se odgovarajuće odredbe propisa kojima se </w:t>
      </w:r>
      <w:r>
        <w:rPr>
          <w:color w:val="1D1D1D"/>
        </w:rPr>
        <w:t xml:space="preserve">uređuju javne </w:t>
      </w:r>
      <w:r>
        <w:t>nabavke.</w:t>
      </w:r>
    </w:p>
    <w:p w14:paraId="5AA881D9" w14:textId="77777777" w:rsidR="001E4F06" w:rsidRDefault="00000000">
      <w:pPr>
        <w:pStyle w:val="Tijeloteksta"/>
        <w:numPr>
          <w:ilvl w:val="0"/>
          <w:numId w:val="8"/>
        </w:numPr>
        <w:tabs>
          <w:tab w:val="left" w:pos="799"/>
        </w:tabs>
        <w:ind w:left="680" w:hanging="340"/>
        <w:jc w:val="both"/>
      </w:pPr>
      <w:bookmarkStart w:id="37" w:name="bookmark162"/>
      <w:bookmarkEnd w:id="37"/>
      <w:r>
        <w:rPr>
          <w:color w:val="1D1D1D"/>
        </w:rPr>
        <w:t xml:space="preserve">Pravo </w:t>
      </w:r>
      <w:r>
        <w:t xml:space="preserve">iskorištavanja radova, odnosno usluga iz stava (2) b) i </w:t>
      </w:r>
      <w:r>
        <w:rPr>
          <w:color w:val="1D1D1D"/>
        </w:rPr>
        <w:t xml:space="preserve">c) </w:t>
      </w:r>
      <w:r>
        <w:t xml:space="preserve">ovog člana znači </w:t>
      </w:r>
      <w:r>
        <w:rPr>
          <w:color w:val="1D1D1D"/>
        </w:rPr>
        <w:t xml:space="preserve">i </w:t>
      </w:r>
      <w:proofErr w:type="spellStart"/>
      <w:r>
        <w:t>prenos</w:t>
      </w:r>
      <w:proofErr w:type="spellEnd"/>
      <w:r>
        <w:t xml:space="preserve"> na koncesionara dijela operativnog rizika vezanog uz predmet koncesije za javne radove </w:t>
      </w:r>
      <w:r>
        <w:rPr>
          <w:color w:val="1D1D1D"/>
        </w:rPr>
        <w:t xml:space="preserve">ili </w:t>
      </w:r>
      <w:r>
        <w:t>javne usluge.</w:t>
      </w:r>
    </w:p>
    <w:p w14:paraId="0D8A4245" w14:textId="77777777" w:rsidR="001E4F06" w:rsidRDefault="00000000">
      <w:pPr>
        <w:pStyle w:val="Tijeloteksta"/>
        <w:numPr>
          <w:ilvl w:val="0"/>
          <w:numId w:val="8"/>
        </w:numPr>
        <w:tabs>
          <w:tab w:val="left" w:pos="799"/>
        </w:tabs>
        <w:ind w:left="680" w:hanging="340"/>
        <w:jc w:val="both"/>
      </w:pPr>
      <w:bookmarkStart w:id="38" w:name="bookmark163"/>
      <w:bookmarkEnd w:id="38"/>
      <w:r>
        <w:rPr>
          <w:color w:val="1D1D1D"/>
        </w:rPr>
        <w:t xml:space="preserve">Smatra </w:t>
      </w:r>
      <w:r>
        <w:t xml:space="preserve">se </w:t>
      </w:r>
      <w:r>
        <w:rPr>
          <w:color w:val="1D1D1D"/>
        </w:rPr>
        <w:t xml:space="preserve">da </w:t>
      </w:r>
      <w:r>
        <w:t xml:space="preserve">je </w:t>
      </w:r>
      <w:r>
        <w:rPr>
          <w:color w:val="1D1D1D"/>
        </w:rPr>
        <w:t xml:space="preserve">koncesionar preuzeo </w:t>
      </w:r>
      <w:r>
        <w:t xml:space="preserve">dio operativnog </w:t>
      </w:r>
      <w:r>
        <w:rPr>
          <w:color w:val="1D1D1D"/>
        </w:rPr>
        <w:t xml:space="preserve">rizika </w:t>
      </w:r>
      <w:r>
        <w:t xml:space="preserve">ako </w:t>
      </w:r>
      <w:r>
        <w:rPr>
          <w:color w:val="1D1D1D"/>
        </w:rPr>
        <w:t xml:space="preserve">mu </w:t>
      </w:r>
      <w:r>
        <w:t xml:space="preserve">nije, posredno </w:t>
      </w:r>
      <w:r>
        <w:rPr>
          <w:color w:val="1D1D1D"/>
        </w:rPr>
        <w:t xml:space="preserve">ili </w:t>
      </w:r>
      <w:r>
        <w:t xml:space="preserve">neposredno, zajamčeno od </w:t>
      </w:r>
      <w:r>
        <w:rPr>
          <w:color w:val="1D1D1D"/>
        </w:rPr>
        <w:t xml:space="preserve">strane </w:t>
      </w:r>
      <w:r>
        <w:t xml:space="preserve">davaoca koncesije da će ostvariti povrat </w:t>
      </w:r>
      <w:proofErr w:type="spellStart"/>
      <w:r>
        <w:t>realizovane</w:t>
      </w:r>
      <w:proofErr w:type="spellEnd"/>
      <w:r>
        <w:t xml:space="preserve"> investicije ili troškova </w:t>
      </w:r>
      <w:r>
        <w:rPr>
          <w:color w:val="1D1D1D"/>
        </w:rPr>
        <w:t xml:space="preserve">koji proizlaze </w:t>
      </w:r>
      <w:r>
        <w:t xml:space="preserve">iz upravljanja radovima, odnosno uslugama koji su predmet koncesije. Operativni rizik </w:t>
      </w:r>
      <w:r>
        <w:rPr>
          <w:color w:val="1D1D1D"/>
        </w:rPr>
        <w:t xml:space="preserve">znači </w:t>
      </w:r>
      <w:r>
        <w:t xml:space="preserve">rizik </w:t>
      </w:r>
      <w:r>
        <w:rPr>
          <w:color w:val="1D1D1D"/>
        </w:rPr>
        <w:t xml:space="preserve">vezan </w:t>
      </w:r>
      <w:r>
        <w:t xml:space="preserve">za korištenje </w:t>
      </w:r>
      <w:r>
        <w:rPr>
          <w:color w:val="1D1D1D"/>
        </w:rPr>
        <w:t xml:space="preserve">radova ili </w:t>
      </w:r>
      <w:r>
        <w:t xml:space="preserve">pružanja usluga ili </w:t>
      </w:r>
      <w:r>
        <w:rPr>
          <w:color w:val="1D1D1D"/>
        </w:rPr>
        <w:t xml:space="preserve">rizik </w:t>
      </w:r>
      <w:r>
        <w:t xml:space="preserve">vezan </w:t>
      </w:r>
      <w:r>
        <w:rPr>
          <w:color w:val="1D1D1D"/>
        </w:rPr>
        <w:t xml:space="preserve">za dostupnost objekta infrastrukture izgrađenog </w:t>
      </w:r>
      <w:r>
        <w:rPr>
          <w:color w:val="000000"/>
        </w:rPr>
        <w:t xml:space="preserve">ili </w:t>
      </w:r>
      <w:r>
        <w:t xml:space="preserve">korištenog </w:t>
      </w:r>
      <w:r>
        <w:rPr>
          <w:color w:val="1D1D1D"/>
        </w:rPr>
        <w:t xml:space="preserve">za </w:t>
      </w:r>
      <w:r>
        <w:t xml:space="preserve">pružanje usluga krajnjim korisnicima u skladu s ugovorom </w:t>
      </w:r>
      <w:r>
        <w:rPr>
          <w:color w:val="1D1D1D"/>
        </w:rPr>
        <w:t xml:space="preserve">o </w:t>
      </w:r>
      <w:r>
        <w:t>koncesiji.</w:t>
      </w:r>
    </w:p>
    <w:p w14:paraId="0C1CFBC7" w14:textId="77777777" w:rsidR="001E4F06" w:rsidRDefault="00000000">
      <w:pPr>
        <w:pStyle w:val="Tijeloteksta"/>
        <w:numPr>
          <w:ilvl w:val="0"/>
          <w:numId w:val="8"/>
        </w:numPr>
        <w:tabs>
          <w:tab w:val="left" w:pos="799"/>
        </w:tabs>
        <w:spacing w:after="560"/>
        <w:ind w:left="680" w:hanging="340"/>
        <w:jc w:val="both"/>
      </w:pPr>
      <w:bookmarkStart w:id="39" w:name="bookmark164"/>
      <w:bookmarkEnd w:id="39"/>
      <w:r>
        <w:t xml:space="preserve">Na pitanja koja nisu uređena ovim zakonom na odgovarajući način se primjenjuju propisi </w:t>
      </w:r>
      <w:r>
        <w:rPr>
          <w:color w:val="1D1D1D"/>
        </w:rPr>
        <w:t xml:space="preserve">kojima </w:t>
      </w:r>
      <w:r>
        <w:t xml:space="preserve">se uređuju javne </w:t>
      </w:r>
      <w:r>
        <w:rPr>
          <w:color w:val="1D1D1D"/>
        </w:rPr>
        <w:t>nabavke.</w:t>
      </w:r>
    </w:p>
    <w:p w14:paraId="4EF3C94C" w14:textId="77777777" w:rsidR="001E4F06" w:rsidRDefault="00000000">
      <w:pPr>
        <w:pStyle w:val="Heading20"/>
        <w:keepNext/>
        <w:keepLines/>
      </w:pPr>
      <w:bookmarkStart w:id="40" w:name="bookmark167"/>
      <w:r>
        <w:t>Član 4.</w:t>
      </w:r>
      <w:bookmarkEnd w:id="40"/>
    </w:p>
    <w:p w14:paraId="797E57CD" w14:textId="77777777" w:rsidR="001E4F06" w:rsidRDefault="00000000">
      <w:pPr>
        <w:pStyle w:val="Heading20"/>
        <w:keepNext/>
        <w:keepLines/>
        <w:spacing w:after="260"/>
      </w:pPr>
      <w:bookmarkStart w:id="41" w:name="bookmark165"/>
      <w:bookmarkStart w:id="42" w:name="bookmark166"/>
      <w:bookmarkStart w:id="43" w:name="bookmark168"/>
      <w:r>
        <w:t>(Davalac koncesije)</w:t>
      </w:r>
      <w:bookmarkEnd w:id="41"/>
      <w:bookmarkEnd w:id="42"/>
      <w:bookmarkEnd w:id="43"/>
    </w:p>
    <w:p w14:paraId="7EFB4296" w14:textId="77777777" w:rsidR="001E4F06" w:rsidRDefault="00000000">
      <w:pPr>
        <w:pStyle w:val="Tijeloteksta"/>
        <w:numPr>
          <w:ilvl w:val="0"/>
          <w:numId w:val="10"/>
        </w:numPr>
        <w:tabs>
          <w:tab w:val="left" w:pos="779"/>
        </w:tabs>
        <w:ind w:firstLine="320"/>
        <w:jc w:val="both"/>
      </w:pPr>
      <w:bookmarkStart w:id="44" w:name="bookmark169"/>
      <w:bookmarkEnd w:id="44"/>
      <w:r>
        <w:t>Davalac koncesije je Vlada.</w:t>
      </w:r>
    </w:p>
    <w:p w14:paraId="08368316" w14:textId="77777777" w:rsidR="001E4F06" w:rsidRDefault="00000000">
      <w:pPr>
        <w:pStyle w:val="Tijeloteksta"/>
        <w:numPr>
          <w:ilvl w:val="0"/>
          <w:numId w:val="10"/>
        </w:numPr>
        <w:tabs>
          <w:tab w:val="left" w:pos="779"/>
        </w:tabs>
        <w:ind w:firstLine="320"/>
        <w:jc w:val="both"/>
      </w:pPr>
      <w:bookmarkStart w:id="45" w:name="bookmark170"/>
      <w:bookmarkEnd w:id="45"/>
      <w:r>
        <w:t>Davalac koncesije dodjeljuje koncesiju poslovnom subjektu uz prethodno odobrenje Skupštine.</w:t>
      </w:r>
    </w:p>
    <w:p w14:paraId="2E4F8995" w14:textId="77777777" w:rsidR="001E4F06" w:rsidRDefault="00000000">
      <w:pPr>
        <w:pStyle w:val="Tijeloteksta"/>
        <w:numPr>
          <w:ilvl w:val="0"/>
          <w:numId w:val="10"/>
        </w:numPr>
        <w:tabs>
          <w:tab w:val="left" w:pos="799"/>
        </w:tabs>
        <w:ind w:left="680" w:hanging="340"/>
        <w:jc w:val="both"/>
      </w:pPr>
      <w:bookmarkStart w:id="46" w:name="bookmark171"/>
      <w:bookmarkEnd w:id="46"/>
      <w:r>
        <w:t>Sve pripremne administrativne radnje za davanje koncesije kao i postupak davanja koncesije, osim odluke o davanju koncesije, odnosno odluke o poništenju postupka davanja koncesije, provodi Ured za upravljanje javnom imovinom.</w:t>
      </w:r>
    </w:p>
    <w:p w14:paraId="3C5DE183" w14:textId="77777777" w:rsidR="001E4F06" w:rsidRDefault="00000000">
      <w:pPr>
        <w:pStyle w:val="Tijeloteksta"/>
        <w:numPr>
          <w:ilvl w:val="0"/>
          <w:numId w:val="10"/>
        </w:numPr>
        <w:tabs>
          <w:tab w:val="left" w:pos="799"/>
        </w:tabs>
        <w:spacing w:after="260"/>
        <w:ind w:left="680" w:hanging="340"/>
        <w:jc w:val="both"/>
      </w:pPr>
      <w:bookmarkStart w:id="47" w:name="bookmark172"/>
      <w:bookmarkEnd w:id="47"/>
      <w:r>
        <w:t>Odlukom kojom se odobrava davanje koncesije utvrđuje se potpisnik određenog ugovora o koncesijama.</w:t>
      </w:r>
    </w:p>
    <w:p w14:paraId="78A123E5" w14:textId="77777777" w:rsidR="001E4F06" w:rsidRDefault="00000000">
      <w:pPr>
        <w:pStyle w:val="Heading20"/>
        <w:keepNext/>
        <w:keepLines/>
      </w:pPr>
      <w:bookmarkStart w:id="48" w:name="bookmark175"/>
      <w:r>
        <w:t xml:space="preserve">Član </w:t>
      </w:r>
      <w:r>
        <w:rPr>
          <w:color w:val="282828"/>
        </w:rPr>
        <w:t>5.</w:t>
      </w:r>
      <w:bookmarkEnd w:id="48"/>
    </w:p>
    <w:p w14:paraId="58EB0911" w14:textId="77777777" w:rsidR="001E4F06" w:rsidRDefault="00000000">
      <w:pPr>
        <w:pStyle w:val="Heading20"/>
        <w:keepNext/>
        <w:keepLines/>
        <w:spacing w:after="260"/>
      </w:pPr>
      <w:bookmarkStart w:id="49" w:name="bookmark173"/>
      <w:bookmarkStart w:id="50" w:name="bookmark174"/>
      <w:bookmarkStart w:id="51" w:name="bookmark176"/>
      <w:r>
        <w:t>(Predmet koncesije)</w:t>
      </w:r>
      <w:bookmarkEnd w:id="49"/>
      <w:bookmarkEnd w:id="50"/>
      <w:bookmarkEnd w:id="51"/>
    </w:p>
    <w:p w14:paraId="4BC7BB33" w14:textId="77777777" w:rsidR="001E4F06" w:rsidRDefault="00000000">
      <w:pPr>
        <w:pStyle w:val="Tijeloteksta"/>
        <w:numPr>
          <w:ilvl w:val="0"/>
          <w:numId w:val="11"/>
        </w:numPr>
        <w:tabs>
          <w:tab w:val="left" w:pos="779"/>
        </w:tabs>
        <w:ind w:firstLine="320"/>
        <w:jc w:val="both"/>
      </w:pPr>
      <w:bookmarkStart w:id="52" w:name="bookmark177"/>
      <w:bookmarkEnd w:id="52"/>
      <w:r>
        <w:t>Koncesija se daje u različitim područjima i za različite djelatnosti, a naročito:</w:t>
      </w:r>
    </w:p>
    <w:p w14:paraId="48656E31" w14:textId="77777777" w:rsidR="001E4F06" w:rsidRDefault="00000000">
      <w:pPr>
        <w:pStyle w:val="Tijeloteksta"/>
        <w:numPr>
          <w:ilvl w:val="0"/>
          <w:numId w:val="12"/>
        </w:numPr>
        <w:tabs>
          <w:tab w:val="left" w:pos="1378"/>
        </w:tabs>
        <w:ind w:left="1020"/>
        <w:jc w:val="both"/>
      </w:pPr>
      <w:bookmarkStart w:id="53" w:name="bookmark178"/>
      <w:bookmarkEnd w:id="53"/>
      <w:r>
        <w:t xml:space="preserve">za istraživanje </w:t>
      </w:r>
      <w:r>
        <w:rPr>
          <w:color w:val="000000"/>
        </w:rPr>
        <w:t xml:space="preserve">i </w:t>
      </w:r>
      <w:r>
        <w:t>eksploataciju mineralnih sirovina;</w:t>
      </w:r>
    </w:p>
    <w:p w14:paraId="76411F65" w14:textId="77777777" w:rsidR="001E4F06" w:rsidRDefault="00000000">
      <w:pPr>
        <w:pStyle w:val="Tijeloteksta"/>
        <w:numPr>
          <w:ilvl w:val="0"/>
          <w:numId w:val="12"/>
        </w:numPr>
        <w:tabs>
          <w:tab w:val="left" w:pos="1407"/>
        </w:tabs>
        <w:ind w:left="1020"/>
        <w:jc w:val="both"/>
      </w:pPr>
      <w:bookmarkStart w:id="54" w:name="bookmark179"/>
      <w:bookmarkEnd w:id="54"/>
      <w:r>
        <w:t>za korištenje voda;</w:t>
      </w:r>
    </w:p>
    <w:p w14:paraId="3B5E5E7A" w14:textId="77777777" w:rsidR="001E4F06" w:rsidRDefault="00000000">
      <w:pPr>
        <w:pStyle w:val="Tijeloteksta"/>
        <w:numPr>
          <w:ilvl w:val="0"/>
          <w:numId w:val="12"/>
        </w:numPr>
        <w:tabs>
          <w:tab w:val="left" w:pos="1407"/>
        </w:tabs>
        <w:spacing w:after="260"/>
        <w:ind w:left="1020"/>
        <w:jc w:val="both"/>
      </w:pPr>
      <w:bookmarkStart w:id="55" w:name="bookmark180"/>
      <w:bookmarkEnd w:id="55"/>
      <w:r>
        <w:t xml:space="preserve">za pravo lova na javnim lovištima </w:t>
      </w:r>
      <w:r>
        <w:rPr>
          <w:color w:val="000000"/>
        </w:rPr>
        <w:t xml:space="preserve">i </w:t>
      </w:r>
      <w:r>
        <w:t>uzgajalištima divljači;</w:t>
      </w:r>
    </w:p>
    <w:p w14:paraId="2E5B40AB" w14:textId="77777777" w:rsidR="001E4F06" w:rsidRDefault="00000000">
      <w:pPr>
        <w:pStyle w:val="Tijeloteksta"/>
        <w:numPr>
          <w:ilvl w:val="0"/>
          <w:numId w:val="12"/>
        </w:numPr>
        <w:tabs>
          <w:tab w:val="left" w:pos="1418"/>
        </w:tabs>
        <w:ind w:left="1400" w:hanging="360"/>
        <w:jc w:val="both"/>
      </w:pPr>
      <w:bookmarkStart w:id="56" w:name="bookmark181"/>
      <w:bookmarkEnd w:id="56"/>
      <w:r>
        <w:t>za pojedine djelatnosti unutar zaštićenih područja prirode, kako su utvrđena Zakonom o zaštiti prirode, te za korištenje drugih zaštićenih prirodnih vrijednosti;</w:t>
      </w:r>
    </w:p>
    <w:p w14:paraId="7DCCAB7F" w14:textId="77777777" w:rsidR="001E4F06" w:rsidRDefault="00000000">
      <w:pPr>
        <w:pStyle w:val="Tijeloteksta"/>
        <w:numPr>
          <w:ilvl w:val="0"/>
          <w:numId w:val="12"/>
        </w:numPr>
        <w:tabs>
          <w:tab w:val="left" w:pos="1398"/>
        </w:tabs>
        <w:ind w:left="1020"/>
        <w:jc w:val="both"/>
      </w:pPr>
      <w:bookmarkStart w:id="57" w:name="bookmark182"/>
      <w:bookmarkEnd w:id="57"/>
      <w:r>
        <w:t>za luke;</w:t>
      </w:r>
    </w:p>
    <w:p w14:paraId="2FDC1D00" w14:textId="77777777" w:rsidR="001E4F06" w:rsidRDefault="00000000">
      <w:pPr>
        <w:pStyle w:val="Tijeloteksta"/>
        <w:numPr>
          <w:ilvl w:val="0"/>
          <w:numId w:val="12"/>
        </w:numPr>
        <w:tabs>
          <w:tab w:val="left" w:pos="1398"/>
        </w:tabs>
        <w:ind w:left="1020"/>
        <w:jc w:val="both"/>
      </w:pPr>
      <w:bookmarkStart w:id="58" w:name="bookmark183"/>
      <w:bookmarkEnd w:id="58"/>
      <w:r>
        <w:t>za javne ceste;</w:t>
      </w:r>
    </w:p>
    <w:p w14:paraId="2A515833" w14:textId="77777777" w:rsidR="001E4F06" w:rsidRDefault="00000000">
      <w:pPr>
        <w:pStyle w:val="Tijeloteksta"/>
        <w:numPr>
          <w:ilvl w:val="0"/>
          <w:numId w:val="12"/>
        </w:numPr>
        <w:tabs>
          <w:tab w:val="left" w:pos="1398"/>
        </w:tabs>
        <w:ind w:left="1020"/>
        <w:jc w:val="both"/>
      </w:pPr>
      <w:bookmarkStart w:id="59" w:name="bookmark184"/>
      <w:bookmarkEnd w:id="59"/>
      <w:r>
        <w:t xml:space="preserve">za javni </w:t>
      </w:r>
      <w:proofErr w:type="spellStart"/>
      <w:r>
        <w:t>prevoz</w:t>
      </w:r>
      <w:proofErr w:type="spellEnd"/>
      <w:r>
        <w:t>;</w:t>
      </w:r>
    </w:p>
    <w:p w14:paraId="0DB17625" w14:textId="77777777" w:rsidR="001E4F06" w:rsidRDefault="00000000">
      <w:pPr>
        <w:pStyle w:val="Tijeloteksta"/>
        <w:numPr>
          <w:ilvl w:val="0"/>
          <w:numId w:val="12"/>
        </w:numPr>
        <w:tabs>
          <w:tab w:val="left" w:pos="1402"/>
        </w:tabs>
        <w:ind w:left="1020"/>
        <w:jc w:val="both"/>
      </w:pPr>
      <w:bookmarkStart w:id="60" w:name="bookmark185"/>
      <w:bookmarkEnd w:id="60"/>
      <w:r>
        <w:t>u području sporta:</w:t>
      </w:r>
    </w:p>
    <w:p w14:paraId="6C0E2635" w14:textId="77777777" w:rsidR="001E4F06" w:rsidRDefault="00000000">
      <w:pPr>
        <w:pStyle w:val="Tijeloteksta"/>
        <w:numPr>
          <w:ilvl w:val="0"/>
          <w:numId w:val="12"/>
        </w:numPr>
        <w:tabs>
          <w:tab w:val="left" w:pos="1402"/>
        </w:tabs>
        <w:ind w:left="1020"/>
        <w:jc w:val="both"/>
      </w:pPr>
      <w:bookmarkStart w:id="61" w:name="bookmark186"/>
      <w:bookmarkEnd w:id="61"/>
      <w:r>
        <w:t>za komunalne djelatnosti;</w:t>
      </w:r>
    </w:p>
    <w:p w14:paraId="75DCA501" w14:textId="77777777" w:rsidR="001E4F06" w:rsidRDefault="00000000">
      <w:pPr>
        <w:pStyle w:val="Tijeloteksta"/>
        <w:numPr>
          <w:ilvl w:val="0"/>
          <w:numId w:val="12"/>
        </w:numPr>
        <w:tabs>
          <w:tab w:val="left" w:pos="1402"/>
        </w:tabs>
        <w:ind w:left="1020"/>
        <w:jc w:val="both"/>
      </w:pPr>
      <w:bookmarkStart w:id="62" w:name="bookmark187"/>
      <w:bookmarkEnd w:id="62"/>
      <w:r>
        <w:t>u području javnih vodnih usluga;</w:t>
      </w:r>
    </w:p>
    <w:p w14:paraId="2CB30AFB" w14:textId="77777777" w:rsidR="001E4F06" w:rsidRDefault="00000000">
      <w:pPr>
        <w:pStyle w:val="Tijeloteksta"/>
        <w:numPr>
          <w:ilvl w:val="0"/>
          <w:numId w:val="12"/>
        </w:numPr>
        <w:tabs>
          <w:tab w:val="left" w:pos="1402"/>
        </w:tabs>
        <w:ind w:left="1020"/>
        <w:jc w:val="both"/>
      </w:pPr>
      <w:bookmarkStart w:id="63" w:name="bookmark188"/>
      <w:bookmarkEnd w:id="63"/>
      <w:r>
        <w:t>za djelatnost upravljanja otpadom;</w:t>
      </w:r>
    </w:p>
    <w:p w14:paraId="6BB8FD26" w14:textId="77777777" w:rsidR="001E4F06" w:rsidRDefault="00000000">
      <w:pPr>
        <w:pStyle w:val="Tijeloteksta"/>
        <w:numPr>
          <w:ilvl w:val="0"/>
          <w:numId w:val="12"/>
        </w:numPr>
        <w:tabs>
          <w:tab w:val="left" w:pos="1402"/>
        </w:tabs>
        <w:ind w:left="1020"/>
        <w:jc w:val="both"/>
      </w:pPr>
      <w:bookmarkStart w:id="64" w:name="bookmark189"/>
      <w:bookmarkEnd w:id="64"/>
      <w:r>
        <w:t>u području zdravstva;</w:t>
      </w:r>
    </w:p>
    <w:p w14:paraId="32D47CF6" w14:textId="77777777" w:rsidR="001E4F06" w:rsidRDefault="00000000">
      <w:pPr>
        <w:pStyle w:val="Tijeloteksta"/>
        <w:numPr>
          <w:ilvl w:val="0"/>
          <w:numId w:val="12"/>
        </w:numPr>
        <w:tabs>
          <w:tab w:val="left" w:pos="1474"/>
        </w:tabs>
        <w:ind w:left="1020"/>
        <w:jc w:val="both"/>
      </w:pPr>
      <w:bookmarkStart w:id="65" w:name="bookmark190"/>
      <w:bookmarkEnd w:id="65"/>
      <w:r>
        <w:lastRenderedPageBreak/>
        <w:t>u području turizma; i</w:t>
      </w:r>
    </w:p>
    <w:p w14:paraId="1CCAC169" w14:textId="77777777" w:rsidR="001E4F06" w:rsidRDefault="00000000">
      <w:pPr>
        <w:pStyle w:val="Tijeloteksta"/>
        <w:numPr>
          <w:ilvl w:val="0"/>
          <w:numId w:val="12"/>
        </w:numPr>
        <w:tabs>
          <w:tab w:val="left" w:pos="1474"/>
        </w:tabs>
        <w:ind w:left="1020"/>
        <w:jc w:val="both"/>
      </w:pPr>
      <w:bookmarkStart w:id="66" w:name="bookmark191"/>
      <w:bookmarkEnd w:id="66"/>
      <w:r>
        <w:t>za slobodne zone.</w:t>
      </w:r>
    </w:p>
    <w:p w14:paraId="296A9D08" w14:textId="77777777" w:rsidR="001E4F06" w:rsidRDefault="00000000">
      <w:pPr>
        <w:pStyle w:val="Tijeloteksta"/>
        <w:numPr>
          <w:ilvl w:val="0"/>
          <w:numId w:val="11"/>
        </w:numPr>
        <w:tabs>
          <w:tab w:val="left" w:pos="774"/>
        </w:tabs>
        <w:ind w:left="680" w:hanging="360"/>
        <w:jc w:val="both"/>
      </w:pPr>
      <w:bookmarkStart w:id="67" w:name="bookmark192"/>
      <w:bookmarkEnd w:id="67"/>
      <w:r>
        <w:t xml:space="preserve">Privredno korištenje općeg ili drugog dobra, izvođenje javnih radova </w:t>
      </w:r>
      <w:r>
        <w:rPr>
          <w:color w:val="000000"/>
        </w:rPr>
        <w:t xml:space="preserve">i </w:t>
      </w:r>
      <w:r>
        <w:t>pružanje javnih usluga u područjima i djelatnostima iz stava (1) ovog člana može se ostvariti samo na osnovu zaključenog ugovora o koncesiji.</w:t>
      </w:r>
    </w:p>
    <w:p w14:paraId="7A17051C" w14:textId="77777777" w:rsidR="001E4F06" w:rsidRDefault="00000000">
      <w:pPr>
        <w:pStyle w:val="Tijeloteksta"/>
        <w:numPr>
          <w:ilvl w:val="0"/>
          <w:numId w:val="11"/>
        </w:numPr>
        <w:tabs>
          <w:tab w:val="left" w:pos="774"/>
        </w:tabs>
        <w:ind w:left="680" w:hanging="360"/>
        <w:jc w:val="both"/>
      </w:pPr>
      <w:bookmarkStart w:id="68" w:name="bookmark193"/>
      <w:bookmarkEnd w:id="68"/>
      <w:r>
        <w:t>Ako tijelo iz člana 4. stav (1) ovog zakona zaključi pravni posao s poslovnim subjektom u područjima odnosno djelatnostima iz stava (1) ovog člana, a koji ima bitne elemente ugovora o koncesiji iz člana 2. ovog zakona, smatra se daje zaključen ugovor o koncesiji.</w:t>
      </w:r>
    </w:p>
    <w:p w14:paraId="602BEEC4" w14:textId="77777777" w:rsidR="001E4F06" w:rsidRDefault="00000000">
      <w:pPr>
        <w:pStyle w:val="Tijeloteksta"/>
        <w:numPr>
          <w:ilvl w:val="0"/>
          <w:numId w:val="11"/>
        </w:numPr>
        <w:tabs>
          <w:tab w:val="left" w:pos="774"/>
        </w:tabs>
        <w:ind w:left="680" w:hanging="360"/>
        <w:jc w:val="both"/>
      </w:pPr>
      <w:bookmarkStart w:id="69" w:name="bookmark194"/>
      <w:bookmarkEnd w:id="69"/>
      <w:r>
        <w:t xml:space="preserve">Koncesija se ne može dati na šumama i šumskom zemljištu, kulturnim dobrima </w:t>
      </w:r>
      <w:r>
        <w:rPr>
          <w:color w:val="000000"/>
        </w:rPr>
        <w:t xml:space="preserve">i </w:t>
      </w:r>
      <w:r>
        <w:t>drugim dobrima izuzetim drugim propisom.</w:t>
      </w:r>
    </w:p>
    <w:p w14:paraId="1073CF1D" w14:textId="77777777" w:rsidR="001E4F06" w:rsidRDefault="00000000">
      <w:pPr>
        <w:pStyle w:val="Tijeloteksta"/>
        <w:numPr>
          <w:ilvl w:val="0"/>
          <w:numId w:val="11"/>
        </w:numPr>
        <w:tabs>
          <w:tab w:val="left" w:pos="774"/>
        </w:tabs>
        <w:ind w:left="680" w:hanging="360"/>
        <w:jc w:val="both"/>
      </w:pPr>
      <w:bookmarkStart w:id="70" w:name="bookmark195"/>
      <w:bookmarkEnd w:id="70"/>
      <w:r>
        <w:t>Posebna pitanja vezana za davanje koncesija u područjima odnosno djelatnostima navedenim u stavu (1) ovog člana s aspekta djelatnosti koje se mogu obavljati u takvim područjima uključujući i naknadu za davanje koncesija se uređuju pravilnikom koji, na prijedlog Ureda za upravljanje javnom imovinom Brčko distrikta BiH, donosi Vlada.</w:t>
      </w:r>
    </w:p>
    <w:p w14:paraId="45DD5351" w14:textId="77777777" w:rsidR="001E4F06" w:rsidRDefault="00000000">
      <w:pPr>
        <w:pStyle w:val="Tijeloteksta"/>
        <w:numPr>
          <w:ilvl w:val="0"/>
          <w:numId w:val="11"/>
        </w:numPr>
        <w:tabs>
          <w:tab w:val="left" w:pos="774"/>
        </w:tabs>
        <w:spacing w:after="260"/>
        <w:ind w:left="680" w:hanging="360"/>
        <w:jc w:val="both"/>
      </w:pPr>
      <w:bookmarkStart w:id="71" w:name="bookmark196"/>
      <w:bookmarkEnd w:id="71"/>
      <w:r>
        <w:t xml:space="preserve">Prilikom utvrđivanja predmeta koncesije davalac koncesije će naročito uzeti u obzir odredbe Zakona o privremenoj zabrani raspolaganja državnom imovinom Bosne </w:t>
      </w:r>
      <w:r>
        <w:rPr>
          <w:color w:val="000000"/>
        </w:rPr>
        <w:t xml:space="preserve">i </w:t>
      </w:r>
      <w:r>
        <w:t>Hercegovine.</w:t>
      </w:r>
    </w:p>
    <w:p w14:paraId="56D224B7" w14:textId="77777777" w:rsidR="001E4F06" w:rsidRDefault="00000000">
      <w:pPr>
        <w:pStyle w:val="Heading20"/>
        <w:keepNext/>
        <w:keepLines/>
      </w:pPr>
      <w:bookmarkStart w:id="72" w:name="bookmark199"/>
      <w:r>
        <w:t xml:space="preserve">Član </w:t>
      </w:r>
      <w:r>
        <w:rPr>
          <w:color w:val="282828"/>
        </w:rPr>
        <w:t>6.</w:t>
      </w:r>
      <w:bookmarkEnd w:id="72"/>
    </w:p>
    <w:p w14:paraId="56D75599" w14:textId="77777777" w:rsidR="001E4F06" w:rsidRDefault="00000000">
      <w:pPr>
        <w:pStyle w:val="Heading20"/>
        <w:keepNext/>
        <w:keepLines/>
        <w:spacing w:after="260"/>
      </w:pPr>
      <w:bookmarkStart w:id="73" w:name="bookmark197"/>
      <w:bookmarkStart w:id="74" w:name="bookmark198"/>
      <w:bookmarkStart w:id="75" w:name="bookmark200"/>
      <w:r>
        <w:t>(Izuzeća od primjene Zakona)</w:t>
      </w:r>
      <w:bookmarkEnd w:id="73"/>
      <w:bookmarkEnd w:id="74"/>
      <w:bookmarkEnd w:id="75"/>
    </w:p>
    <w:p w14:paraId="1DFBB59C" w14:textId="77777777" w:rsidR="001E4F06" w:rsidRDefault="00000000">
      <w:pPr>
        <w:pStyle w:val="Tijeloteksta"/>
        <w:numPr>
          <w:ilvl w:val="0"/>
          <w:numId w:val="13"/>
        </w:numPr>
        <w:tabs>
          <w:tab w:val="left" w:pos="765"/>
        </w:tabs>
        <w:ind w:firstLine="320"/>
        <w:jc w:val="both"/>
      </w:pPr>
      <w:bookmarkStart w:id="76" w:name="bookmark201"/>
      <w:bookmarkEnd w:id="76"/>
      <w:r>
        <w:t>Ovaj zakon se ne primjenjuje;</w:t>
      </w:r>
    </w:p>
    <w:p w14:paraId="5C72F225" w14:textId="77777777" w:rsidR="001E4F06" w:rsidRDefault="00000000">
      <w:pPr>
        <w:pStyle w:val="Tijeloteksta"/>
        <w:numPr>
          <w:ilvl w:val="0"/>
          <w:numId w:val="14"/>
        </w:numPr>
        <w:tabs>
          <w:tab w:val="left" w:pos="1374"/>
        </w:tabs>
        <w:ind w:left="1020"/>
        <w:jc w:val="both"/>
      </w:pPr>
      <w:bookmarkStart w:id="77" w:name="bookmark202"/>
      <w:bookmarkEnd w:id="77"/>
      <w:r>
        <w:t>na koncesiju koja se daje na temelju posebnih postupaka međunarodne organizacije;</w:t>
      </w:r>
    </w:p>
    <w:p w14:paraId="40C0526D" w14:textId="77777777" w:rsidR="001E4F06" w:rsidRDefault="00000000">
      <w:pPr>
        <w:pStyle w:val="Tijeloteksta"/>
        <w:numPr>
          <w:ilvl w:val="0"/>
          <w:numId w:val="14"/>
        </w:numPr>
        <w:tabs>
          <w:tab w:val="left" w:pos="1422"/>
        </w:tabs>
        <w:ind w:left="1400" w:hanging="360"/>
        <w:jc w:val="both"/>
      </w:pPr>
      <w:bookmarkStart w:id="78" w:name="bookmark203"/>
      <w:bookmarkEnd w:id="78"/>
      <w:r>
        <w:t xml:space="preserve">na koncesiju koja se daje u skladu s međunarodnim sporazumom između Bosne </w:t>
      </w:r>
      <w:r>
        <w:rPr>
          <w:color w:val="000000"/>
        </w:rPr>
        <w:t xml:space="preserve">i </w:t>
      </w:r>
      <w:r>
        <w:t>Hercegovine ijedne ili više drugih država.</w:t>
      </w:r>
    </w:p>
    <w:p w14:paraId="2D270966" w14:textId="77777777" w:rsidR="001E4F06" w:rsidRDefault="00000000">
      <w:pPr>
        <w:pStyle w:val="Tijeloteksta"/>
        <w:numPr>
          <w:ilvl w:val="0"/>
          <w:numId w:val="13"/>
        </w:numPr>
        <w:tabs>
          <w:tab w:val="left" w:pos="774"/>
        </w:tabs>
        <w:ind w:left="680" w:hanging="360"/>
        <w:jc w:val="both"/>
      </w:pPr>
      <w:bookmarkStart w:id="79" w:name="bookmark204"/>
      <w:bookmarkEnd w:id="79"/>
      <w:r>
        <w:t>Ovaj zakon se ne primjenjuje na izgradnju energetskih postrojenja na biomasu, bioplin, solarnih postrojenja na objektima neovisno od instalirane snage te drugih postrojenja instalirane snage manje od 250 kW.</w:t>
      </w:r>
    </w:p>
    <w:p w14:paraId="4DA053D0" w14:textId="77777777" w:rsidR="001E4F06" w:rsidRDefault="00000000">
      <w:pPr>
        <w:pStyle w:val="Tijeloteksta"/>
        <w:numPr>
          <w:ilvl w:val="0"/>
          <w:numId w:val="13"/>
        </w:numPr>
        <w:tabs>
          <w:tab w:val="left" w:pos="774"/>
        </w:tabs>
        <w:spacing w:after="260"/>
        <w:ind w:left="680" w:hanging="360"/>
        <w:jc w:val="both"/>
      </w:pPr>
      <w:bookmarkStart w:id="80" w:name="bookmark205"/>
      <w:bookmarkEnd w:id="80"/>
      <w:r>
        <w:t xml:space="preserve">Ovaj zakon se ne primjenjuje u slučaju da javne radove odnosno javne usluge obavlja javno </w:t>
      </w:r>
      <w:proofErr w:type="spellStart"/>
      <w:r>
        <w:t>preduzeće</w:t>
      </w:r>
      <w:proofErr w:type="spellEnd"/>
      <w:r>
        <w:t xml:space="preserve"> odnosno </w:t>
      </w:r>
      <w:proofErr w:type="spellStart"/>
      <w:r>
        <w:t>preduzeće</w:t>
      </w:r>
      <w:proofErr w:type="spellEnd"/>
      <w:r>
        <w:t xml:space="preserve"> koje je osnovano od strane Distrikta ili u kojem Distrikt ima većinsko vlasništvo.</w:t>
      </w:r>
    </w:p>
    <w:p w14:paraId="1ABC3086" w14:textId="77777777" w:rsidR="001E4F06" w:rsidRDefault="00000000">
      <w:pPr>
        <w:pStyle w:val="Heading20"/>
        <w:keepNext/>
        <w:keepLines/>
      </w:pPr>
      <w:bookmarkStart w:id="81" w:name="bookmark208"/>
      <w:r>
        <w:rPr>
          <w:color w:val="282828"/>
        </w:rPr>
        <w:t xml:space="preserve">Član </w:t>
      </w:r>
      <w:r>
        <w:t>7.</w:t>
      </w:r>
      <w:bookmarkEnd w:id="81"/>
    </w:p>
    <w:p w14:paraId="409E55FA" w14:textId="77777777" w:rsidR="001E4F06" w:rsidRDefault="00000000">
      <w:pPr>
        <w:pStyle w:val="Heading20"/>
        <w:keepNext/>
        <w:keepLines/>
        <w:spacing w:after="260"/>
      </w:pPr>
      <w:bookmarkStart w:id="82" w:name="bookmark206"/>
      <w:bookmarkStart w:id="83" w:name="bookmark207"/>
      <w:bookmarkStart w:id="84" w:name="bookmark209"/>
      <w:r>
        <w:t>(Imovinskopravni odnosi)</w:t>
      </w:r>
      <w:bookmarkEnd w:id="82"/>
      <w:bookmarkEnd w:id="83"/>
      <w:bookmarkEnd w:id="84"/>
    </w:p>
    <w:p w14:paraId="155534BC" w14:textId="77777777" w:rsidR="001E4F06" w:rsidRDefault="00000000">
      <w:pPr>
        <w:pStyle w:val="Tijeloteksta"/>
        <w:numPr>
          <w:ilvl w:val="0"/>
          <w:numId w:val="15"/>
        </w:numPr>
        <w:tabs>
          <w:tab w:val="left" w:pos="774"/>
        </w:tabs>
        <w:ind w:left="680" w:hanging="360"/>
        <w:jc w:val="both"/>
      </w:pPr>
      <w:bookmarkStart w:id="85" w:name="bookmark210"/>
      <w:bookmarkEnd w:id="85"/>
      <w:r>
        <w:t xml:space="preserve">Ako je Distrikt vlasnik nekretnine na kojoj se obavlja djelatnost za koju se namjerava dati koncesija, koncesionar stiče </w:t>
      </w:r>
      <w:r>
        <w:rPr>
          <w:color w:val="000000"/>
        </w:rPr>
        <w:t xml:space="preserve">i </w:t>
      </w:r>
      <w:r>
        <w:t>pravo korištenja te nekretnine dok traje koncesija i to u onom opsegu koji je nužan za izvršavanje predmeta koncesije i na onom dijelu nekretnine na kojem koncesija najmanje opterećuje nekretninu, odnosno umanjuje njezinu vrijednost, ako Vlada ne odluči drugačije.</w:t>
      </w:r>
    </w:p>
    <w:p w14:paraId="00D4CCC5" w14:textId="77777777" w:rsidR="001E4F06" w:rsidRDefault="00000000">
      <w:pPr>
        <w:pStyle w:val="Tijeloteksta"/>
        <w:numPr>
          <w:ilvl w:val="0"/>
          <w:numId w:val="15"/>
        </w:numPr>
        <w:tabs>
          <w:tab w:val="left" w:pos="774"/>
        </w:tabs>
        <w:ind w:left="680" w:hanging="360"/>
        <w:jc w:val="both"/>
      </w:pPr>
      <w:bookmarkStart w:id="86" w:name="bookmark211"/>
      <w:bookmarkEnd w:id="86"/>
      <w:r>
        <w:t xml:space="preserve">Ako je vlasnik nekretnine Bosna </w:t>
      </w:r>
      <w:r>
        <w:rPr>
          <w:color w:val="000000"/>
        </w:rPr>
        <w:t xml:space="preserve">i </w:t>
      </w:r>
      <w:r>
        <w:t>Hercegovina, koncesija se na takvoj nekretnini može dati samo u skladu s propisima na nivou Bosne i Hercegovine.</w:t>
      </w:r>
    </w:p>
    <w:p w14:paraId="7EC04514" w14:textId="77777777" w:rsidR="001E4F06" w:rsidRDefault="00000000">
      <w:pPr>
        <w:pStyle w:val="Tijeloteksta"/>
        <w:numPr>
          <w:ilvl w:val="0"/>
          <w:numId w:val="15"/>
        </w:numPr>
        <w:tabs>
          <w:tab w:val="left" w:pos="774"/>
        </w:tabs>
        <w:spacing w:after="260"/>
        <w:ind w:left="680" w:hanging="360"/>
        <w:jc w:val="both"/>
      </w:pPr>
      <w:bookmarkStart w:id="87" w:name="bookmark212"/>
      <w:bookmarkEnd w:id="87"/>
      <w:r>
        <w:t>Ako je za izvršavanje koncesije iz stava (1) ovog člana nužan prolaz ili provoz vozilima bez tereta ili s teretima preko nekretnine u vlasništvu Distrikta. koncesionar stiče i pravo služnosti prolaza odnosno provoza svim vozilima na toj nekretnini, ako Vlada ne odluči drugačije.</w:t>
      </w:r>
    </w:p>
    <w:p w14:paraId="31271437" w14:textId="77777777" w:rsidR="001E4F06" w:rsidRDefault="00000000">
      <w:pPr>
        <w:pStyle w:val="Tijeloteksta"/>
        <w:numPr>
          <w:ilvl w:val="0"/>
          <w:numId w:val="15"/>
        </w:numPr>
        <w:tabs>
          <w:tab w:val="left" w:pos="786"/>
        </w:tabs>
        <w:ind w:left="680" w:hanging="320"/>
        <w:jc w:val="both"/>
      </w:pPr>
      <w:bookmarkStart w:id="88" w:name="bookmark213"/>
      <w:bookmarkEnd w:id="88"/>
      <w:r>
        <w:t xml:space="preserve">Ako je za izvršavanje koncesije iz stava (2) ovog člana nužan prolaz ili provoz vozilima bez tereta ili s teretima preko nekretnine u vlasništvu Bosne </w:t>
      </w:r>
      <w:r>
        <w:rPr>
          <w:color w:val="000000"/>
        </w:rPr>
        <w:t xml:space="preserve">i </w:t>
      </w:r>
      <w:r>
        <w:t>Hercegovine, primjenjuju se relevantni propisi Bosne i Hercegovine.</w:t>
      </w:r>
    </w:p>
    <w:p w14:paraId="433F626A" w14:textId="77777777" w:rsidR="001E4F06" w:rsidRDefault="00000000">
      <w:pPr>
        <w:pStyle w:val="Tijeloteksta"/>
        <w:numPr>
          <w:ilvl w:val="0"/>
          <w:numId w:val="15"/>
        </w:numPr>
        <w:tabs>
          <w:tab w:val="left" w:pos="786"/>
        </w:tabs>
        <w:ind w:left="680" w:hanging="320"/>
        <w:jc w:val="both"/>
      </w:pPr>
      <w:bookmarkStart w:id="89" w:name="bookmark214"/>
      <w:bookmarkEnd w:id="89"/>
      <w:r>
        <w:t xml:space="preserve">Koncesionar za stečeno pravo korištenja nekretnine iz stava (1), odnosno pravo služnosti iz stava (3) ovog člana, uz naknadu za koncesiju, plaća </w:t>
      </w:r>
      <w:r>
        <w:rPr>
          <w:color w:val="000000"/>
        </w:rPr>
        <w:t xml:space="preserve">i </w:t>
      </w:r>
      <w:r>
        <w:t xml:space="preserve">naknadu za </w:t>
      </w:r>
      <w:proofErr w:type="spellStart"/>
      <w:r>
        <w:t>poslužnu</w:t>
      </w:r>
      <w:proofErr w:type="spellEnd"/>
      <w:r>
        <w:t xml:space="preserve"> nekretninu u skladu s posebnim propisima.</w:t>
      </w:r>
    </w:p>
    <w:p w14:paraId="71AF4D94" w14:textId="77777777" w:rsidR="001E4F06" w:rsidRDefault="00000000">
      <w:pPr>
        <w:pStyle w:val="Tijeloteksta"/>
        <w:numPr>
          <w:ilvl w:val="0"/>
          <w:numId w:val="15"/>
        </w:numPr>
        <w:tabs>
          <w:tab w:val="left" w:pos="791"/>
        </w:tabs>
        <w:ind w:left="680" w:hanging="320"/>
        <w:jc w:val="both"/>
      </w:pPr>
      <w:bookmarkStart w:id="90" w:name="bookmark215"/>
      <w:bookmarkEnd w:id="90"/>
      <w:r>
        <w:t>Pravo korištenja nekretnine u skladu sa stavom (1) ovog člana, odnosno pravo služnosti koncesionara u slučaju iz stava (4) ovog člana, kao i visina naknade, sastavni su dio dokumentacije za prijavu u postupku davanja koncesije.</w:t>
      </w:r>
    </w:p>
    <w:p w14:paraId="6D401522" w14:textId="77777777" w:rsidR="001E4F06" w:rsidRDefault="00000000">
      <w:pPr>
        <w:pStyle w:val="Tijeloteksta"/>
        <w:numPr>
          <w:ilvl w:val="0"/>
          <w:numId w:val="15"/>
        </w:numPr>
        <w:tabs>
          <w:tab w:val="left" w:pos="791"/>
        </w:tabs>
        <w:ind w:left="680" w:hanging="320"/>
        <w:jc w:val="both"/>
      </w:pPr>
      <w:bookmarkStart w:id="91" w:name="bookmark216"/>
      <w:bookmarkEnd w:id="91"/>
      <w:r>
        <w:t xml:space="preserve">Ako se koncesija daje za obavljanje djelatnosti na nekretnini koja nije u vlasništvu Distrikta niti Bosne i Hercegovine, ili ako je za izvršavanje koncesije nužan prolaz ili provoz vozilima preko nekretnine koja nije u vlasništvu Distrikta niti Bosne i Hercegovine, davalac koncesije je dužan </w:t>
      </w:r>
      <w:r>
        <w:lastRenderedPageBreak/>
        <w:t>razriješiti imovinskopravne odnose s vlasnikom nekretnine prije početka postupka davanja koncesije.</w:t>
      </w:r>
    </w:p>
    <w:p w14:paraId="4E77A89F" w14:textId="77777777" w:rsidR="001E4F06" w:rsidRDefault="00000000">
      <w:pPr>
        <w:pStyle w:val="Tijeloteksta"/>
        <w:numPr>
          <w:ilvl w:val="0"/>
          <w:numId w:val="15"/>
        </w:numPr>
        <w:tabs>
          <w:tab w:val="left" w:pos="791"/>
        </w:tabs>
        <w:spacing w:after="540"/>
        <w:ind w:left="680" w:hanging="320"/>
        <w:jc w:val="both"/>
      </w:pPr>
      <w:bookmarkStart w:id="92" w:name="bookmark217"/>
      <w:bookmarkEnd w:id="92"/>
      <w:r>
        <w:t>Iznimno od stava (7) ovog člana može se ugovoriti da je koncesionar dužan razriješiti imovinskopravne odnose s vlasnikom nekretnine nakon postupka davanja koncesije.</w:t>
      </w:r>
    </w:p>
    <w:p w14:paraId="5F8CAB8F" w14:textId="77777777" w:rsidR="001E4F06" w:rsidRDefault="00000000">
      <w:pPr>
        <w:pStyle w:val="Heading20"/>
        <w:keepNext/>
        <w:keepLines/>
      </w:pPr>
      <w:bookmarkStart w:id="93" w:name="bookmark220"/>
      <w:r>
        <w:rPr>
          <w:color w:val="282828"/>
        </w:rPr>
        <w:t xml:space="preserve">Član </w:t>
      </w:r>
      <w:r>
        <w:t>8.</w:t>
      </w:r>
      <w:bookmarkEnd w:id="93"/>
    </w:p>
    <w:p w14:paraId="329E77F3" w14:textId="77777777" w:rsidR="001E4F06" w:rsidRDefault="00000000">
      <w:pPr>
        <w:pStyle w:val="Heading20"/>
        <w:keepNext/>
        <w:keepLines/>
        <w:spacing w:after="260"/>
      </w:pPr>
      <w:bookmarkStart w:id="94" w:name="bookmark218"/>
      <w:bookmarkStart w:id="95" w:name="bookmark219"/>
      <w:bookmarkStart w:id="96" w:name="bookmark221"/>
      <w:r>
        <w:rPr>
          <w:color w:val="282828"/>
        </w:rPr>
        <w:t>(Povjerljivost dokumentacije u postupku davanja koncesije)</w:t>
      </w:r>
      <w:bookmarkEnd w:id="94"/>
      <w:bookmarkEnd w:id="95"/>
      <w:bookmarkEnd w:id="96"/>
    </w:p>
    <w:p w14:paraId="046C6771" w14:textId="77777777" w:rsidR="001E4F06" w:rsidRDefault="00000000">
      <w:pPr>
        <w:pStyle w:val="Tijeloteksta"/>
        <w:numPr>
          <w:ilvl w:val="0"/>
          <w:numId w:val="16"/>
        </w:numPr>
        <w:tabs>
          <w:tab w:val="left" w:pos="791"/>
        </w:tabs>
        <w:ind w:left="680" w:hanging="320"/>
        <w:jc w:val="both"/>
      </w:pPr>
      <w:bookmarkStart w:id="97" w:name="bookmark222"/>
      <w:bookmarkEnd w:id="97"/>
      <w:r>
        <w:t xml:space="preserve">Davalac koncesije obavezan je čuvati i ne smije dati na uvid podatke iz dokumentacije poslovnih subjekata koje su </w:t>
      </w:r>
      <w:r>
        <w:rPr>
          <w:color w:val="000000"/>
        </w:rPr>
        <w:t xml:space="preserve">ti </w:t>
      </w:r>
      <w:r>
        <w:t>subjekti označili kao povjerljive odnosno kao poslovnu tajnu.</w:t>
      </w:r>
    </w:p>
    <w:p w14:paraId="4DC91C70" w14:textId="77777777" w:rsidR="001E4F06" w:rsidRDefault="00000000">
      <w:pPr>
        <w:pStyle w:val="Tijeloteksta"/>
        <w:numPr>
          <w:ilvl w:val="0"/>
          <w:numId w:val="16"/>
        </w:numPr>
        <w:tabs>
          <w:tab w:val="left" w:pos="791"/>
        </w:tabs>
        <w:ind w:left="680" w:hanging="320"/>
        <w:jc w:val="both"/>
      </w:pPr>
      <w:bookmarkStart w:id="98" w:name="bookmark223"/>
      <w:bookmarkEnd w:id="98"/>
      <w:r>
        <w:t xml:space="preserve">Ako poslovni subjekt označi određene podatke iz ponude kao povjerljive odnosno kao poslovnu tajnu, obavezan je u samoj ponudi navesti pravni </w:t>
      </w:r>
      <w:proofErr w:type="spellStart"/>
      <w:r>
        <w:t>osnov</w:t>
      </w:r>
      <w:proofErr w:type="spellEnd"/>
      <w:r>
        <w:t xml:space="preserve"> tajnosti takvih podataka.</w:t>
      </w:r>
    </w:p>
    <w:p w14:paraId="3754CBFB" w14:textId="77777777" w:rsidR="001E4F06" w:rsidRDefault="00000000">
      <w:pPr>
        <w:pStyle w:val="Tijeloteksta"/>
        <w:numPr>
          <w:ilvl w:val="0"/>
          <w:numId w:val="16"/>
        </w:numPr>
        <w:tabs>
          <w:tab w:val="left" w:pos="791"/>
        </w:tabs>
        <w:ind w:left="680" w:hanging="320"/>
        <w:jc w:val="both"/>
      </w:pPr>
      <w:bookmarkStart w:id="99" w:name="bookmark224"/>
      <w:bookmarkEnd w:id="99"/>
      <w:r>
        <w:t>Poslovnom tajnom ne mogu se označiti podaci o jediničnim cijenama, iznosima pojedine stavke, naknadi za koncesiju kao ni podaci iz ponude koji se odnose na kriterije ekonomski najpovoljnije ponude.</w:t>
      </w:r>
    </w:p>
    <w:p w14:paraId="4B22271D" w14:textId="77777777" w:rsidR="001E4F06" w:rsidRDefault="00000000">
      <w:pPr>
        <w:pStyle w:val="Tijeloteksta"/>
        <w:numPr>
          <w:ilvl w:val="0"/>
          <w:numId w:val="16"/>
        </w:numPr>
        <w:tabs>
          <w:tab w:val="left" w:pos="791"/>
        </w:tabs>
        <w:spacing w:after="540"/>
        <w:ind w:left="680" w:hanging="320"/>
        <w:jc w:val="both"/>
      </w:pPr>
      <w:bookmarkStart w:id="100" w:name="bookmark225"/>
      <w:bookmarkEnd w:id="100"/>
      <w:r>
        <w:t xml:space="preserve">Obaveza davaoca koncesije iz stava </w:t>
      </w:r>
      <w:r>
        <w:rPr>
          <w:color w:val="000000"/>
        </w:rPr>
        <w:t xml:space="preserve">(1) </w:t>
      </w:r>
      <w:r>
        <w:t>ovog člana ne utiče na primjenu odredaba ovog zakona, naročito u vezi sa sadržajem odluke o davanju koncesije, odnosno odluke o poništenju postupka davanja koncesije i zapisnika koji komisija dostavlja poslovnim subjektima.</w:t>
      </w:r>
    </w:p>
    <w:p w14:paraId="78434F96" w14:textId="77777777" w:rsidR="001E4F06" w:rsidRDefault="00000000">
      <w:pPr>
        <w:pStyle w:val="Tijeloteksta"/>
        <w:spacing w:after="260"/>
        <w:jc w:val="both"/>
      </w:pPr>
      <w:r>
        <w:rPr>
          <w:b/>
          <w:bCs/>
        </w:rPr>
        <w:t xml:space="preserve">POGLAVLJE </w:t>
      </w:r>
      <w:r>
        <w:rPr>
          <w:b/>
          <w:bCs/>
          <w:color w:val="000000"/>
        </w:rPr>
        <w:t xml:space="preserve">II. </w:t>
      </w:r>
      <w:r>
        <w:rPr>
          <w:b/>
          <w:bCs/>
        </w:rPr>
        <w:t xml:space="preserve">PRIPREMNE </w:t>
      </w:r>
      <w:r>
        <w:rPr>
          <w:b/>
          <w:bCs/>
          <w:color w:val="000000"/>
        </w:rPr>
        <w:t xml:space="preserve">AKTIVNOSTI ZA </w:t>
      </w:r>
      <w:r>
        <w:rPr>
          <w:b/>
          <w:bCs/>
        </w:rPr>
        <w:t xml:space="preserve">DAVANJE </w:t>
      </w:r>
      <w:r>
        <w:rPr>
          <w:b/>
          <w:bCs/>
          <w:color w:val="000000"/>
        </w:rPr>
        <w:t>KONCESIJE</w:t>
      </w:r>
    </w:p>
    <w:p w14:paraId="49511558" w14:textId="77777777" w:rsidR="001E4F06" w:rsidRDefault="00000000">
      <w:pPr>
        <w:pStyle w:val="Heading20"/>
        <w:keepNext/>
        <w:keepLines/>
      </w:pPr>
      <w:bookmarkStart w:id="101" w:name="bookmark228"/>
      <w:r>
        <w:t>Član 9.</w:t>
      </w:r>
      <w:bookmarkEnd w:id="101"/>
    </w:p>
    <w:p w14:paraId="46ACA184" w14:textId="77777777" w:rsidR="001E4F06" w:rsidRDefault="00000000">
      <w:pPr>
        <w:pStyle w:val="Heading20"/>
        <w:keepNext/>
        <w:keepLines/>
        <w:spacing w:after="260"/>
      </w:pPr>
      <w:bookmarkStart w:id="102" w:name="bookmark226"/>
      <w:bookmarkStart w:id="103" w:name="bookmark227"/>
      <w:bookmarkStart w:id="104" w:name="bookmark229"/>
      <w:r>
        <w:rPr>
          <w:color w:val="282828"/>
        </w:rPr>
        <w:t>(Pripremne aktivnosti)</w:t>
      </w:r>
      <w:bookmarkEnd w:id="102"/>
      <w:bookmarkEnd w:id="103"/>
      <w:bookmarkEnd w:id="104"/>
    </w:p>
    <w:p w14:paraId="67BD28E8" w14:textId="77777777" w:rsidR="001E4F06" w:rsidRDefault="00000000">
      <w:pPr>
        <w:pStyle w:val="Tijeloteksta"/>
        <w:numPr>
          <w:ilvl w:val="0"/>
          <w:numId w:val="17"/>
        </w:numPr>
        <w:tabs>
          <w:tab w:val="left" w:pos="791"/>
        </w:tabs>
        <w:ind w:left="680" w:hanging="320"/>
        <w:jc w:val="both"/>
      </w:pPr>
      <w:bookmarkStart w:id="105" w:name="bookmark230"/>
      <w:bookmarkEnd w:id="105"/>
      <w:r>
        <w:t>Pripremnim aktivnostima za davanje koncesije smatraju se sve aktivnosti koje se provode s ciljem davanja koncesije, a prethode početku postupka davanja koncesije.</w:t>
      </w:r>
    </w:p>
    <w:p w14:paraId="5ED731F5" w14:textId="77777777" w:rsidR="001E4F06" w:rsidRDefault="00000000">
      <w:pPr>
        <w:pStyle w:val="Tijeloteksta"/>
        <w:numPr>
          <w:ilvl w:val="0"/>
          <w:numId w:val="17"/>
        </w:numPr>
        <w:tabs>
          <w:tab w:val="left" w:pos="791"/>
        </w:tabs>
        <w:ind w:left="680" w:hanging="320"/>
        <w:jc w:val="both"/>
      </w:pPr>
      <w:bookmarkStart w:id="106" w:name="bookmark231"/>
      <w:bookmarkEnd w:id="106"/>
      <w:r>
        <w:t>Pripremne aktivnosti provodi Stručna komisija za davanje koncesije Distrikta (u daljnjem tekstu: Komisija) u skladu s ovim zakonom, posebnim zakonom kojim se uređuju javne nabavke te drugim propisima u zavisnosti od vrste i predmeta koncesije.</w:t>
      </w:r>
    </w:p>
    <w:p w14:paraId="00A47081" w14:textId="77777777" w:rsidR="001E4F06" w:rsidRDefault="00000000">
      <w:pPr>
        <w:pStyle w:val="Tijeloteksta"/>
        <w:numPr>
          <w:ilvl w:val="0"/>
          <w:numId w:val="17"/>
        </w:numPr>
        <w:tabs>
          <w:tab w:val="left" w:pos="771"/>
        </w:tabs>
        <w:ind w:firstLine="340"/>
        <w:jc w:val="both"/>
      </w:pPr>
      <w:bookmarkStart w:id="107" w:name="bookmark232"/>
      <w:bookmarkEnd w:id="107"/>
      <w:r>
        <w:t>Pripremne aktivnosti, među ostalim, jesu:</w:t>
      </w:r>
    </w:p>
    <w:p w14:paraId="3F7CB8F0" w14:textId="77777777" w:rsidR="001E4F06" w:rsidRDefault="00000000">
      <w:pPr>
        <w:pStyle w:val="Tijeloteksta"/>
        <w:numPr>
          <w:ilvl w:val="0"/>
          <w:numId w:val="18"/>
        </w:numPr>
        <w:tabs>
          <w:tab w:val="left" w:pos="1386"/>
        </w:tabs>
        <w:ind w:left="1040"/>
        <w:jc w:val="both"/>
      </w:pPr>
      <w:bookmarkStart w:id="108" w:name="bookmark233"/>
      <w:bookmarkEnd w:id="108"/>
      <w:r>
        <w:t xml:space="preserve">izrada studije opravdanosti davanja koncesije </w:t>
      </w:r>
      <w:r>
        <w:rPr>
          <w:color w:val="000000"/>
        </w:rPr>
        <w:t xml:space="preserve">ili </w:t>
      </w:r>
      <w:r>
        <w:t>analize za davanje koncesije;</w:t>
      </w:r>
    </w:p>
    <w:p w14:paraId="2ECFB23F" w14:textId="77777777" w:rsidR="001E4F06" w:rsidRDefault="00000000">
      <w:pPr>
        <w:pStyle w:val="Tijeloteksta"/>
        <w:numPr>
          <w:ilvl w:val="0"/>
          <w:numId w:val="18"/>
        </w:numPr>
        <w:tabs>
          <w:tab w:val="left" w:pos="1399"/>
        </w:tabs>
        <w:ind w:left="1040"/>
        <w:jc w:val="both"/>
      </w:pPr>
      <w:bookmarkStart w:id="109" w:name="bookmark234"/>
      <w:bookmarkEnd w:id="109"/>
      <w:r>
        <w:t>procjena vrijednosti koncesije;</w:t>
      </w:r>
    </w:p>
    <w:p w14:paraId="70F5DEC5" w14:textId="77777777" w:rsidR="001E4F06" w:rsidRDefault="00000000">
      <w:pPr>
        <w:pStyle w:val="Tijeloteksta"/>
        <w:numPr>
          <w:ilvl w:val="0"/>
          <w:numId w:val="18"/>
        </w:numPr>
        <w:tabs>
          <w:tab w:val="left" w:pos="1419"/>
        </w:tabs>
        <w:spacing w:after="260"/>
        <w:ind w:left="1420" w:hanging="360"/>
        <w:jc w:val="both"/>
      </w:pPr>
      <w:bookmarkStart w:id="110" w:name="bookmark235"/>
      <w:bookmarkEnd w:id="110"/>
      <w:r>
        <w:t>priprema dokumentacije za prijavu na poziv za davanje koncesije (u daljnjem tekstu: dokumentacija za prijavu).</w:t>
      </w:r>
    </w:p>
    <w:p w14:paraId="23701B23" w14:textId="77777777" w:rsidR="001E4F06" w:rsidRDefault="00000000">
      <w:pPr>
        <w:pStyle w:val="Heading20"/>
        <w:keepNext/>
        <w:keepLines/>
      </w:pPr>
      <w:bookmarkStart w:id="111" w:name="bookmark238"/>
      <w:r>
        <w:rPr>
          <w:color w:val="282828"/>
        </w:rPr>
        <w:t xml:space="preserve">Član </w:t>
      </w:r>
      <w:r>
        <w:t>10.</w:t>
      </w:r>
      <w:bookmarkEnd w:id="111"/>
    </w:p>
    <w:p w14:paraId="1ECDD307" w14:textId="77777777" w:rsidR="001E4F06" w:rsidRDefault="00000000">
      <w:pPr>
        <w:pStyle w:val="Heading20"/>
        <w:keepNext/>
        <w:keepLines/>
        <w:spacing w:after="260"/>
      </w:pPr>
      <w:bookmarkStart w:id="112" w:name="bookmark236"/>
      <w:bookmarkStart w:id="113" w:name="bookmark237"/>
      <w:bookmarkStart w:id="114" w:name="bookmark239"/>
      <w:r>
        <w:rPr>
          <w:color w:val="282828"/>
        </w:rPr>
        <w:t xml:space="preserve">(Imenovanje </w:t>
      </w:r>
      <w:r>
        <w:t>Komisije)</w:t>
      </w:r>
      <w:bookmarkEnd w:id="112"/>
      <w:bookmarkEnd w:id="113"/>
      <w:bookmarkEnd w:id="114"/>
    </w:p>
    <w:p w14:paraId="592567B1" w14:textId="77777777" w:rsidR="001E4F06" w:rsidRDefault="00000000">
      <w:pPr>
        <w:pStyle w:val="Tijeloteksta"/>
        <w:numPr>
          <w:ilvl w:val="0"/>
          <w:numId w:val="19"/>
        </w:numPr>
        <w:tabs>
          <w:tab w:val="left" w:pos="786"/>
        </w:tabs>
        <w:spacing w:after="260"/>
        <w:ind w:left="680" w:hanging="320"/>
        <w:jc w:val="both"/>
      </w:pPr>
      <w:bookmarkStart w:id="115" w:name="bookmark240"/>
      <w:bookmarkEnd w:id="115"/>
      <w:r>
        <w:t xml:space="preserve">Članove Komisije imenuje, za svaku pojedinačnu koncesiju, gradonačelnik Distrikta najkasnije 30 dana od dana podnošenja prijedloga odjeljenja nadležnog za predmet koncesije, bilo daje prijedlog podnesen na inicijativu takvog odjeljenja. Ureda za upravljanje javnom imovinom ili po prijedlogu </w:t>
      </w:r>
      <w:proofErr w:type="spellStart"/>
      <w:r>
        <w:t>zainteresovane</w:t>
      </w:r>
      <w:proofErr w:type="spellEnd"/>
      <w:r>
        <w:t xml:space="preserve"> strane.</w:t>
      </w:r>
    </w:p>
    <w:p w14:paraId="0B07DB54" w14:textId="77777777" w:rsidR="001E4F06" w:rsidRDefault="00000000">
      <w:pPr>
        <w:pStyle w:val="Tijeloteksta"/>
        <w:numPr>
          <w:ilvl w:val="0"/>
          <w:numId w:val="19"/>
        </w:numPr>
        <w:tabs>
          <w:tab w:val="left" w:pos="425"/>
        </w:tabs>
        <w:ind w:left="360" w:hanging="360"/>
        <w:jc w:val="both"/>
      </w:pPr>
      <w:bookmarkStart w:id="116" w:name="bookmark241"/>
      <w:bookmarkEnd w:id="116"/>
      <w:r>
        <w:t>Komisija se sastoji od predsjednika, zamjenika predsjednika i tri člana koji se biraju iz reda stručnjaka iz sektora za koji se dodjeljuje koncesija.</w:t>
      </w:r>
    </w:p>
    <w:p w14:paraId="4775D9D1" w14:textId="77777777" w:rsidR="001E4F06" w:rsidRDefault="00000000">
      <w:pPr>
        <w:pStyle w:val="Tijeloteksta"/>
        <w:numPr>
          <w:ilvl w:val="0"/>
          <w:numId w:val="19"/>
        </w:numPr>
        <w:tabs>
          <w:tab w:val="left" w:pos="430"/>
        </w:tabs>
        <w:jc w:val="both"/>
      </w:pPr>
      <w:bookmarkStart w:id="117" w:name="bookmark242"/>
      <w:bookmarkEnd w:id="117"/>
      <w:r>
        <w:t>Članovi Komisije biraju se iz reda državnih i javnih službenika.</w:t>
      </w:r>
    </w:p>
    <w:p w14:paraId="0F31F887" w14:textId="77777777" w:rsidR="001E4F06" w:rsidRDefault="00000000">
      <w:pPr>
        <w:pStyle w:val="Tijeloteksta"/>
        <w:numPr>
          <w:ilvl w:val="0"/>
          <w:numId w:val="19"/>
        </w:numPr>
        <w:tabs>
          <w:tab w:val="left" w:pos="430"/>
        </w:tabs>
        <w:ind w:left="360" w:hanging="360"/>
        <w:jc w:val="both"/>
      </w:pPr>
      <w:bookmarkStart w:id="118" w:name="bookmark243"/>
      <w:bookmarkEnd w:id="118"/>
      <w:r>
        <w:t>Najmanje jedan član Komisije bira se iz odjeljenja u čiji djelokrug nadležnosti spada predmet koncesije i jedan član iz Ureda za upravljanje javnom imovinom.</w:t>
      </w:r>
    </w:p>
    <w:p w14:paraId="0B17FF1B" w14:textId="77777777" w:rsidR="001E4F06" w:rsidRDefault="00000000">
      <w:pPr>
        <w:pStyle w:val="Tijeloteksta"/>
        <w:numPr>
          <w:ilvl w:val="0"/>
          <w:numId w:val="19"/>
        </w:numPr>
        <w:tabs>
          <w:tab w:val="left" w:pos="430"/>
        </w:tabs>
        <w:ind w:left="360" w:hanging="360"/>
        <w:jc w:val="both"/>
      </w:pPr>
      <w:bookmarkStart w:id="119" w:name="bookmark244"/>
      <w:bookmarkEnd w:id="119"/>
      <w:r>
        <w:t>Članovi Komisije imaju pravo na naknadu za rad u Komisiji u skladu s važećim propisima o državnim službenicima.</w:t>
      </w:r>
    </w:p>
    <w:p w14:paraId="32A25ACB" w14:textId="77777777" w:rsidR="001E4F06" w:rsidRDefault="00000000">
      <w:pPr>
        <w:pStyle w:val="Tijeloteksta"/>
        <w:numPr>
          <w:ilvl w:val="0"/>
          <w:numId w:val="19"/>
        </w:numPr>
        <w:tabs>
          <w:tab w:val="left" w:pos="434"/>
        </w:tabs>
        <w:ind w:left="360" w:hanging="360"/>
        <w:jc w:val="both"/>
      </w:pPr>
      <w:bookmarkStart w:id="120" w:name="bookmark245"/>
      <w:bookmarkEnd w:id="120"/>
      <w:r>
        <w:t>Članovi Komisije ne mogu biti lica osuđivana za krivično djelo, lica koja imaju direktni ili indirektni interes u bilo kojoj aktivnosti vezanoj za predmet koncesije odnosno lica koja obavljaju političke funkcije o čemu predsjednik, zamjenik predsjednika i članovi Komisije potpisuju izjavu.</w:t>
      </w:r>
    </w:p>
    <w:p w14:paraId="1981E920" w14:textId="77777777" w:rsidR="001E4F06" w:rsidRDefault="00000000">
      <w:pPr>
        <w:pStyle w:val="Tijeloteksta"/>
        <w:numPr>
          <w:ilvl w:val="0"/>
          <w:numId w:val="19"/>
        </w:numPr>
        <w:tabs>
          <w:tab w:val="left" w:pos="434"/>
        </w:tabs>
        <w:jc w:val="both"/>
      </w:pPr>
      <w:bookmarkStart w:id="121" w:name="bookmark246"/>
      <w:bookmarkEnd w:id="121"/>
      <w:r>
        <w:t>Administrativne poslove za Komisiju obavlja Ured za upravljanje javnom imovinom.</w:t>
      </w:r>
    </w:p>
    <w:p w14:paraId="27D94020" w14:textId="77777777" w:rsidR="001E4F06" w:rsidRDefault="00000000">
      <w:pPr>
        <w:pStyle w:val="Tijeloteksta"/>
        <w:numPr>
          <w:ilvl w:val="0"/>
          <w:numId w:val="19"/>
        </w:numPr>
        <w:tabs>
          <w:tab w:val="left" w:pos="434"/>
        </w:tabs>
        <w:ind w:left="360" w:hanging="360"/>
        <w:jc w:val="both"/>
      </w:pPr>
      <w:bookmarkStart w:id="122" w:name="bookmark247"/>
      <w:bookmarkEnd w:id="122"/>
      <w:r>
        <w:t xml:space="preserve">Kod koncesija koje se daju u skladu s propisima o javnim nabavkama, najmanje jedan član Komisije </w:t>
      </w:r>
      <w:r>
        <w:lastRenderedPageBreak/>
        <w:t xml:space="preserve">imenuje se iz Odjeljenja za stručne </w:t>
      </w:r>
      <w:r>
        <w:rPr>
          <w:color w:val="000000"/>
        </w:rPr>
        <w:t xml:space="preserve">i </w:t>
      </w:r>
      <w:r>
        <w:t>administrativne poslove.</w:t>
      </w:r>
    </w:p>
    <w:p w14:paraId="547DDAC0" w14:textId="77777777" w:rsidR="001E4F06" w:rsidRDefault="00000000">
      <w:pPr>
        <w:pStyle w:val="Tijeloteksta"/>
        <w:numPr>
          <w:ilvl w:val="0"/>
          <w:numId w:val="19"/>
        </w:numPr>
        <w:tabs>
          <w:tab w:val="left" w:pos="434"/>
        </w:tabs>
        <w:ind w:left="360" w:hanging="360"/>
        <w:jc w:val="both"/>
      </w:pPr>
      <w:bookmarkStart w:id="123" w:name="bookmark248"/>
      <w:bookmarkEnd w:id="123"/>
      <w:r>
        <w:t>Kod koncesija za javne usluge i koncesija za privredno korištenje općeg ili drugog dobra, u slučaju kada se više koncesija daje istovremeno za isti ili sličan predmet koncesije, davalac koncesije može osnovati jednu Komisiju za sve koncesije, pazeći pri tome da Komisija u svom radu uzme u obzir posebne karakteristike svake od koncesija.</w:t>
      </w:r>
    </w:p>
    <w:p w14:paraId="7B3DCA65" w14:textId="77777777" w:rsidR="001E4F06" w:rsidRDefault="00000000">
      <w:pPr>
        <w:pStyle w:val="Tijeloteksta"/>
        <w:numPr>
          <w:ilvl w:val="0"/>
          <w:numId w:val="19"/>
        </w:numPr>
        <w:tabs>
          <w:tab w:val="left" w:pos="545"/>
        </w:tabs>
        <w:spacing w:after="260"/>
        <w:ind w:left="360" w:hanging="360"/>
        <w:jc w:val="both"/>
      </w:pPr>
      <w:bookmarkStart w:id="124" w:name="bookmark249"/>
      <w:bookmarkEnd w:id="124"/>
      <w:r>
        <w:t xml:space="preserve">Kod koncesija s obilježjima javno-privatnog partnerstva, davalac koncesije je obavezan zatražiti imenovanje člana komisije iz Direkcije za </w:t>
      </w:r>
      <w:proofErr w:type="spellStart"/>
      <w:r>
        <w:t>finansije</w:t>
      </w:r>
      <w:proofErr w:type="spellEnd"/>
      <w:r>
        <w:t xml:space="preserve"> Brčko distrikta Bosne </w:t>
      </w:r>
      <w:r>
        <w:rPr>
          <w:color w:val="000000"/>
        </w:rPr>
        <w:t xml:space="preserve">i </w:t>
      </w:r>
      <w:r>
        <w:t>Hercegovine (u daljnjem tekstu: Direkcija) kojeg predlaže direktor Direkcije.</w:t>
      </w:r>
    </w:p>
    <w:p w14:paraId="0C8A6BF2" w14:textId="77777777" w:rsidR="001E4F06" w:rsidRDefault="00000000">
      <w:pPr>
        <w:pStyle w:val="Heading20"/>
        <w:keepNext/>
        <w:keepLines/>
      </w:pPr>
      <w:bookmarkStart w:id="125" w:name="bookmark252"/>
      <w:r>
        <w:rPr>
          <w:color w:val="282828"/>
        </w:rPr>
        <w:t>Član 11.</w:t>
      </w:r>
      <w:bookmarkEnd w:id="125"/>
    </w:p>
    <w:p w14:paraId="355BE214" w14:textId="77777777" w:rsidR="001E4F06" w:rsidRDefault="00000000">
      <w:pPr>
        <w:pStyle w:val="Heading20"/>
        <w:keepNext/>
        <w:keepLines/>
        <w:spacing w:after="260"/>
      </w:pPr>
      <w:bookmarkStart w:id="126" w:name="bookmark250"/>
      <w:bookmarkStart w:id="127" w:name="bookmark251"/>
      <w:bookmarkStart w:id="128" w:name="bookmark253"/>
      <w:r>
        <w:rPr>
          <w:color w:val="282828"/>
        </w:rPr>
        <w:t>(Zadaci Komisije)</w:t>
      </w:r>
      <w:bookmarkEnd w:id="126"/>
      <w:bookmarkEnd w:id="127"/>
      <w:bookmarkEnd w:id="128"/>
    </w:p>
    <w:p w14:paraId="20FCF7D4" w14:textId="77777777" w:rsidR="001E4F06" w:rsidRDefault="00000000">
      <w:pPr>
        <w:pStyle w:val="Tijeloteksta"/>
        <w:numPr>
          <w:ilvl w:val="0"/>
          <w:numId w:val="20"/>
        </w:numPr>
        <w:tabs>
          <w:tab w:val="left" w:pos="430"/>
        </w:tabs>
        <w:jc w:val="both"/>
      </w:pPr>
      <w:bookmarkStart w:id="129" w:name="bookmark254"/>
      <w:bookmarkEnd w:id="129"/>
      <w:r>
        <w:t>Zadaci Komisije su:</w:t>
      </w:r>
    </w:p>
    <w:p w14:paraId="23BC3C56" w14:textId="77777777" w:rsidR="001E4F06" w:rsidRDefault="00000000">
      <w:pPr>
        <w:pStyle w:val="Tijeloteksta"/>
        <w:numPr>
          <w:ilvl w:val="0"/>
          <w:numId w:val="21"/>
        </w:numPr>
        <w:tabs>
          <w:tab w:val="left" w:pos="1073"/>
        </w:tabs>
        <w:ind w:left="1080" w:hanging="340"/>
        <w:jc w:val="both"/>
      </w:pPr>
      <w:bookmarkStart w:id="130" w:name="bookmark255"/>
      <w:bookmarkEnd w:id="130"/>
      <w:r>
        <w:t xml:space="preserve">saradnja s odjeljenjem nadležnim za predmet koncesije pri izradi studije opravdanosti davanja koncesije, odnosno analize davanja koncesije, pri pripremi utvrđivanja </w:t>
      </w:r>
      <w:proofErr w:type="spellStart"/>
      <w:r>
        <w:t>uslova</w:t>
      </w:r>
      <w:proofErr w:type="spellEnd"/>
      <w:r>
        <w:t xml:space="preserve"> za davanje koncesije određenih posebnim zakonom i izradi dokumentacije za prijavu te pri </w:t>
      </w:r>
      <w:proofErr w:type="spellStart"/>
      <w:r>
        <w:t>defmisanju</w:t>
      </w:r>
      <w:proofErr w:type="spellEnd"/>
      <w:r>
        <w:t xml:space="preserve"> </w:t>
      </w:r>
      <w:proofErr w:type="spellStart"/>
      <w:r>
        <w:t>uslova</w:t>
      </w:r>
      <w:proofErr w:type="spellEnd"/>
      <w:r>
        <w:t xml:space="preserve"> sposobnosti i kriterija za odabir najpovoljnijeg ponuđača;</w:t>
      </w:r>
    </w:p>
    <w:p w14:paraId="07636B30" w14:textId="77777777" w:rsidR="001E4F06" w:rsidRDefault="00000000">
      <w:pPr>
        <w:pStyle w:val="Tijeloteksta"/>
        <w:numPr>
          <w:ilvl w:val="0"/>
          <w:numId w:val="21"/>
        </w:numPr>
        <w:tabs>
          <w:tab w:val="left" w:pos="1098"/>
        </w:tabs>
        <w:ind w:left="1080" w:hanging="340"/>
        <w:jc w:val="both"/>
      </w:pPr>
      <w:bookmarkStart w:id="131" w:name="bookmark256"/>
      <w:bookmarkEnd w:id="131"/>
      <w:r>
        <w:t xml:space="preserve">analiza koncesije za javne radove </w:t>
      </w:r>
      <w:r>
        <w:rPr>
          <w:color w:val="000000"/>
        </w:rPr>
        <w:t xml:space="preserve">i </w:t>
      </w:r>
      <w:r>
        <w:t xml:space="preserve">koncesije za javne usluge radi utvrđivanja sadrži li koncesija </w:t>
      </w:r>
      <w:r>
        <w:rPr>
          <w:color w:val="000000"/>
        </w:rPr>
        <w:t xml:space="preserve">i </w:t>
      </w:r>
      <w:r>
        <w:t>obilježja javno-privatnog partnerstva;</w:t>
      </w:r>
    </w:p>
    <w:p w14:paraId="0C13CFE8" w14:textId="77777777" w:rsidR="001E4F06" w:rsidRDefault="00000000">
      <w:pPr>
        <w:pStyle w:val="Tijeloteksta"/>
        <w:numPr>
          <w:ilvl w:val="0"/>
          <w:numId w:val="21"/>
        </w:numPr>
        <w:tabs>
          <w:tab w:val="left" w:pos="1098"/>
        </w:tabs>
        <w:ind w:left="1080" w:hanging="340"/>
        <w:jc w:val="both"/>
      </w:pPr>
      <w:bookmarkStart w:id="132" w:name="bookmark257"/>
      <w:bookmarkEnd w:id="132"/>
      <w:r>
        <w:t>pregled i ocjena pristiglih ponuda i zahtjeva za sudjelovanje, u skladu s pravilima postupka davanja koncesije;</w:t>
      </w:r>
    </w:p>
    <w:p w14:paraId="6F1BA4FC" w14:textId="77777777" w:rsidR="001E4F06" w:rsidRDefault="00000000">
      <w:pPr>
        <w:pStyle w:val="Tijeloteksta"/>
        <w:numPr>
          <w:ilvl w:val="0"/>
          <w:numId w:val="21"/>
        </w:numPr>
        <w:tabs>
          <w:tab w:val="left" w:pos="1098"/>
        </w:tabs>
        <w:ind w:left="1080" w:hanging="340"/>
        <w:jc w:val="both"/>
      </w:pPr>
      <w:bookmarkStart w:id="133" w:name="bookmark258"/>
      <w:bookmarkEnd w:id="133"/>
      <w:r>
        <w:t>utvrđivanje prijedloga odluke o davanju koncesije ili prijedloga odluke o poništenju postupka davanja koncesije te obrazloženje tih prijedloga;</w:t>
      </w:r>
    </w:p>
    <w:p w14:paraId="1295501C" w14:textId="77777777" w:rsidR="001E4F06" w:rsidRDefault="00000000">
      <w:pPr>
        <w:pStyle w:val="Tijeloteksta"/>
        <w:numPr>
          <w:ilvl w:val="0"/>
          <w:numId w:val="21"/>
        </w:numPr>
        <w:tabs>
          <w:tab w:val="left" w:pos="1098"/>
        </w:tabs>
        <w:ind w:left="1080" w:hanging="340"/>
        <w:jc w:val="both"/>
      </w:pPr>
      <w:bookmarkStart w:id="134" w:name="bookmark259"/>
      <w:bookmarkEnd w:id="134"/>
      <w:r>
        <w:t xml:space="preserve">obavještavanje Pravobranilaštva </w:t>
      </w:r>
      <w:r>
        <w:rPr>
          <w:color w:val="000000"/>
        </w:rPr>
        <w:t xml:space="preserve">Brčko </w:t>
      </w:r>
      <w:r>
        <w:t xml:space="preserve">distrikta Bosne </w:t>
      </w:r>
      <w:r>
        <w:rPr>
          <w:color w:val="000000"/>
        </w:rPr>
        <w:t xml:space="preserve">i </w:t>
      </w:r>
      <w:r>
        <w:t xml:space="preserve">Hercegovine (u daljnjem tekstu: Pravobranilaštvo) o namjeri davanja koncesije čija djelatnost će se obavljati na nekretnini </w:t>
      </w:r>
      <w:r>
        <w:rPr>
          <w:color w:val="000000"/>
        </w:rPr>
        <w:t xml:space="preserve">u </w:t>
      </w:r>
      <w:r>
        <w:t>vlasništvu Distrikta ili koncesije koja se odnosi na opće dobro ili drugo dobro za koje je zakonom određeno da je dobro od interesa za Distrikt, prije početka postupka davanja koncesije;</w:t>
      </w:r>
    </w:p>
    <w:p w14:paraId="052EFFB1" w14:textId="77777777" w:rsidR="001E4F06" w:rsidRDefault="00000000">
      <w:pPr>
        <w:pStyle w:val="Tijeloteksta"/>
        <w:numPr>
          <w:ilvl w:val="0"/>
          <w:numId w:val="21"/>
        </w:numPr>
        <w:tabs>
          <w:tab w:val="left" w:pos="1078"/>
        </w:tabs>
        <w:ind w:firstLine="720"/>
        <w:jc w:val="both"/>
      </w:pPr>
      <w:bookmarkStart w:id="135" w:name="bookmark260"/>
      <w:bookmarkEnd w:id="135"/>
      <w:r>
        <w:t>obavljanje svih drugih aktivnosti potrebnih za provedbu postupka davanja koncesije.</w:t>
      </w:r>
    </w:p>
    <w:p w14:paraId="7713E1A5" w14:textId="77777777" w:rsidR="001E4F06" w:rsidRDefault="00000000">
      <w:pPr>
        <w:pStyle w:val="Tijeloteksta"/>
        <w:numPr>
          <w:ilvl w:val="0"/>
          <w:numId w:val="20"/>
        </w:numPr>
        <w:tabs>
          <w:tab w:val="left" w:pos="430"/>
        </w:tabs>
        <w:ind w:left="360" w:hanging="360"/>
        <w:jc w:val="both"/>
      </w:pPr>
      <w:bookmarkStart w:id="136" w:name="bookmark261"/>
      <w:bookmarkEnd w:id="136"/>
      <w:r>
        <w:t>Komisija o svom radu vodi zapisnik koji potpisuju svi njeni članovi i o svom radu izvještava gradonačelnika.</w:t>
      </w:r>
    </w:p>
    <w:p w14:paraId="50C4678F" w14:textId="77777777" w:rsidR="001E4F06" w:rsidRDefault="00000000">
      <w:pPr>
        <w:pStyle w:val="Tijeloteksta"/>
        <w:numPr>
          <w:ilvl w:val="0"/>
          <w:numId w:val="20"/>
        </w:numPr>
        <w:tabs>
          <w:tab w:val="left" w:pos="430"/>
        </w:tabs>
        <w:spacing w:after="260"/>
        <w:ind w:left="360" w:hanging="360"/>
        <w:jc w:val="both"/>
      </w:pPr>
      <w:bookmarkStart w:id="137" w:name="bookmark262"/>
      <w:bookmarkEnd w:id="137"/>
      <w:r>
        <w:t xml:space="preserve">Odjeljenje nadležno za predmet koncesije je dužno </w:t>
      </w:r>
      <w:proofErr w:type="spellStart"/>
      <w:r>
        <w:t>sarađivati</w:t>
      </w:r>
      <w:proofErr w:type="spellEnd"/>
      <w:r>
        <w:t xml:space="preserve"> s komisijom </w:t>
      </w:r>
      <w:r>
        <w:rPr>
          <w:color w:val="000000"/>
        </w:rPr>
        <w:t xml:space="preserve">i </w:t>
      </w:r>
      <w:r>
        <w:t>s Uredom za upravljanje javnom imovinom u obavljanju njihovih zadataka.</w:t>
      </w:r>
    </w:p>
    <w:p w14:paraId="19C5B317" w14:textId="77777777" w:rsidR="001E4F06" w:rsidRDefault="00000000">
      <w:pPr>
        <w:pStyle w:val="Heading20"/>
        <w:keepNext/>
        <w:keepLines/>
      </w:pPr>
      <w:bookmarkStart w:id="138" w:name="bookmark265"/>
      <w:r>
        <w:t>Član 12.</w:t>
      </w:r>
      <w:bookmarkEnd w:id="138"/>
    </w:p>
    <w:p w14:paraId="50744089" w14:textId="77777777" w:rsidR="001E4F06" w:rsidRDefault="00000000">
      <w:pPr>
        <w:pStyle w:val="Heading20"/>
        <w:keepNext/>
        <w:keepLines/>
        <w:spacing w:after="260"/>
      </w:pPr>
      <w:bookmarkStart w:id="139" w:name="bookmark263"/>
      <w:bookmarkStart w:id="140" w:name="bookmark264"/>
      <w:bookmarkStart w:id="141" w:name="bookmark266"/>
      <w:r>
        <w:t xml:space="preserve">(Izrada studije </w:t>
      </w:r>
      <w:r>
        <w:rPr>
          <w:color w:val="282828"/>
        </w:rPr>
        <w:t xml:space="preserve">opravdanosti </w:t>
      </w:r>
      <w:r>
        <w:t xml:space="preserve">davanja </w:t>
      </w:r>
      <w:r>
        <w:rPr>
          <w:color w:val="282828"/>
        </w:rPr>
        <w:t>koncesije)</w:t>
      </w:r>
      <w:bookmarkEnd w:id="139"/>
      <w:bookmarkEnd w:id="140"/>
      <w:bookmarkEnd w:id="141"/>
    </w:p>
    <w:p w14:paraId="16DCB70A" w14:textId="77777777" w:rsidR="001E4F06" w:rsidRDefault="00000000">
      <w:pPr>
        <w:pStyle w:val="Tijeloteksta"/>
        <w:numPr>
          <w:ilvl w:val="0"/>
          <w:numId w:val="22"/>
        </w:numPr>
        <w:tabs>
          <w:tab w:val="left" w:pos="430"/>
        </w:tabs>
        <w:jc w:val="both"/>
      </w:pPr>
      <w:bookmarkStart w:id="142" w:name="bookmark267"/>
      <w:bookmarkEnd w:id="142"/>
      <w:r>
        <w:t>Studiju opravdanosti davanja koncesije izrađuje Komisija.</w:t>
      </w:r>
    </w:p>
    <w:p w14:paraId="2C66CA5C" w14:textId="77777777" w:rsidR="001E4F06" w:rsidRDefault="00000000">
      <w:pPr>
        <w:pStyle w:val="Tijeloteksta"/>
        <w:numPr>
          <w:ilvl w:val="0"/>
          <w:numId w:val="22"/>
        </w:numPr>
        <w:tabs>
          <w:tab w:val="left" w:pos="439"/>
        </w:tabs>
        <w:ind w:left="360" w:hanging="360"/>
        <w:jc w:val="both"/>
      </w:pPr>
      <w:bookmarkStart w:id="143" w:name="bookmark268"/>
      <w:bookmarkEnd w:id="143"/>
      <w:r>
        <w:t xml:space="preserve">Za izradu studije opravdanosti davanja koncesije davalac koncesije može </w:t>
      </w:r>
      <w:proofErr w:type="spellStart"/>
      <w:r>
        <w:t>angažovati</w:t>
      </w:r>
      <w:proofErr w:type="spellEnd"/>
      <w:r>
        <w:t xml:space="preserve"> vanjske stručne savjetnike, na prijedlog Komisije.</w:t>
      </w:r>
    </w:p>
    <w:p w14:paraId="7E6DE916" w14:textId="77777777" w:rsidR="001E4F06" w:rsidRDefault="00000000">
      <w:pPr>
        <w:pStyle w:val="Tijeloteksta"/>
        <w:numPr>
          <w:ilvl w:val="0"/>
          <w:numId w:val="22"/>
        </w:numPr>
        <w:tabs>
          <w:tab w:val="left" w:pos="439"/>
        </w:tabs>
        <w:spacing w:after="260"/>
        <w:ind w:left="360" w:hanging="360"/>
        <w:jc w:val="both"/>
      </w:pPr>
      <w:bookmarkStart w:id="144" w:name="bookmark269"/>
      <w:bookmarkEnd w:id="144"/>
      <w:r>
        <w:t xml:space="preserve">Studijom opravdanosti davanja koncesije posebno se uzimaju u obzir javni interes, </w:t>
      </w:r>
      <w:proofErr w:type="spellStart"/>
      <w:r>
        <w:t>uticaj</w:t>
      </w:r>
      <w:proofErr w:type="spellEnd"/>
      <w:r>
        <w:t xml:space="preserve"> na okoliš, zaštitu prirode </w:t>
      </w:r>
      <w:r>
        <w:rPr>
          <w:color w:val="000000"/>
        </w:rPr>
        <w:t xml:space="preserve">i </w:t>
      </w:r>
      <w:r>
        <w:t xml:space="preserve">kulturnih dobara, </w:t>
      </w:r>
      <w:proofErr w:type="spellStart"/>
      <w:r>
        <w:t>finansijski</w:t>
      </w:r>
      <w:proofErr w:type="spellEnd"/>
      <w:r>
        <w:t xml:space="preserve"> učinci koncesije na budžet Distrikta, te usklađenost s privrednim razvojnim planovima i planovima davanja koncesija.</w:t>
      </w:r>
    </w:p>
    <w:p w14:paraId="5993DDA3" w14:textId="77777777" w:rsidR="001E4F06" w:rsidRDefault="00000000">
      <w:pPr>
        <w:pStyle w:val="Tijeloteksta"/>
        <w:numPr>
          <w:ilvl w:val="0"/>
          <w:numId w:val="22"/>
        </w:numPr>
        <w:tabs>
          <w:tab w:val="left" w:pos="399"/>
        </w:tabs>
        <w:ind w:left="340" w:hanging="340"/>
        <w:jc w:val="both"/>
      </w:pPr>
      <w:bookmarkStart w:id="145" w:name="bookmark270"/>
      <w:bookmarkEnd w:id="145"/>
      <w:r>
        <w:t xml:space="preserve">Kod koncesije za javne usluge procijenjene vrijednosti manje od 500.000,00 KM, bez uračunatog poreza na dodanu vrijednost i koncesije za privredno korištenje općeg ili drugog dobra Komisija može, umjesto studije opravdanosti davanja koncesije, izraditi analizu davanja koncesije koja na odgovarajući način obuhvata elemente studije opravdanosti davanja koncesije iz stava (3) ovog člana, kako bi se postupak davanja koncesije mogao provesti u skladu s principima </w:t>
      </w:r>
      <w:r>
        <w:rPr>
          <w:color w:val="000000"/>
        </w:rPr>
        <w:t xml:space="preserve">i </w:t>
      </w:r>
      <w:r>
        <w:t xml:space="preserve">pravilima postupka davanja koncesije </w:t>
      </w:r>
      <w:proofErr w:type="spellStart"/>
      <w:r>
        <w:t>saglasno</w:t>
      </w:r>
      <w:proofErr w:type="spellEnd"/>
      <w:r>
        <w:t xml:space="preserve"> ovom zakonu.</w:t>
      </w:r>
    </w:p>
    <w:p w14:paraId="18AA9EBE" w14:textId="77777777" w:rsidR="001E4F06" w:rsidRDefault="00000000">
      <w:pPr>
        <w:pStyle w:val="Tijeloteksta"/>
        <w:numPr>
          <w:ilvl w:val="0"/>
          <w:numId w:val="22"/>
        </w:numPr>
        <w:tabs>
          <w:tab w:val="left" w:pos="399"/>
        </w:tabs>
        <w:ind w:left="340" w:hanging="340"/>
        <w:jc w:val="both"/>
      </w:pPr>
      <w:bookmarkStart w:id="146" w:name="bookmark271"/>
      <w:bookmarkEnd w:id="146"/>
      <w:r>
        <w:t xml:space="preserve">Kod koncesije za javne usluge i koncesije za privredno korištenje općeg ili drugog dobra, a kada se više koncesija istovremeno daje za isti ili sličan predmet koncesije. Komisija može izraditi jednu studiju opravdanosti davanja koncesije za sve koncesije, pazeći pri tome da studija jasno utvrdi posebnosti </w:t>
      </w:r>
      <w:r>
        <w:rPr>
          <w:color w:val="000000"/>
        </w:rPr>
        <w:t xml:space="preserve">i </w:t>
      </w:r>
      <w:r>
        <w:t>sve elemente bitne za davanje pojedinačnih koncesija.</w:t>
      </w:r>
    </w:p>
    <w:p w14:paraId="6498A168" w14:textId="77777777" w:rsidR="001E4F06" w:rsidRDefault="00000000">
      <w:pPr>
        <w:pStyle w:val="Tijeloteksta"/>
        <w:numPr>
          <w:ilvl w:val="0"/>
          <w:numId w:val="22"/>
        </w:numPr>
        <w:tabs>
          <w:tab w:val="left" w:pos="399"/>
        </w:tabs>
        <w:ind w:left="340" w:hanging="340"/>
        <w:jc w:val="both"/>
      </w:pPr>
      <w:bookmarkStart w:id="147" w:name="bookmark272"/>
      <w:bookmarkEnd w:id="147"/>
      <w:r>
        <w:t xml:space="preserve">Kod koncesije za javne usluge i koncesije za javne radove koja ima elemente javno-privatnog partnerstva te na koju se primjenjuju propisi kojima se uređuje javno-privatno partnerstvo, Komisija izrađuje prijedlog projekta javno-privatnog partnerstva umjesto studije opravdanosti davanja </w:t>
      </w:r>
      <w:r>
        <w:lastRenderedPageBreak/>
        <w:t>koncesije, na način uređen tim propisom.</w:t>
      </w:r>
    </w:p>
    <w:p w14:paraId="4E75106F" w14:textId="77777777" w:rsidR="001E4F06" w:rsidRDefault="00000000">
      <w:pPr>
        <w:pStyle w:val="Tijeloteksta"/>
        <w:numPr>
          <w:ilvl w:val="0"/>
          <w:numId w:val="22"/>
        </w:numPr>
        <w:tabs>
          <w:tab w:val="left" w:pos="399"/>
        </w:tabs>
        <w:spacing w:after="260"/>
        <w:ind w:left="340" w:hanging="340"/>
        <w:jc w:val="both"/>
      </w:pPr>
      <w:bookmarkStart w:id="148" w:name="bookmark273"/>
      <w:bookmarkEnd w:id="148"/>
      <w:r>
        <w:t>Prijedlog projekta javno-privatnog partnerstva iz stava (6) ovog člana obavezno sadrži podatke i informacije određene članom 13. ovog zakona.</w:t>
      </w:r>
    </w:p>
    <w:p w14:paraId="7C04639D" w14:textId="77777777" w:rsidR="001E4F06" w:rsidRDefault="00000000">
      <w:pPr>
        <w:pStyle w:val="Heading20"/>
        <w:keepNext/>
        <w:keepLines/>
      </w:pPr>
      <w:bookmarkStart w:id="149" w:name="bookmark276"/>
      <w:r>
        <w:rPr>
          <w:color w:val="282828"/>
        </w:rPr>
        <w:t xml:space="preserve">Član </w:t>
      </w:r>
      <w:r>
        <w:t>13.</w:t>
      </w:r>
      <w:bookmarkEnd w:id="149"/>
    </w:p>
    <w:p w14:paraId="4F6E7073" w14:textId="77777777" w:rsidR="001E4F06" w:rsidRDefault="00000000">
      <w:pPr>
        <w:pStyle w:val="Heading20"/>
        <w:keepNext/>
        <w:keepLines/>
        <w:spacing w:after="260"/>
      </w:pPr>
      <w:bookmarkStart w:id="150" w:name="bookmark274"/>
      <w:bookmarkStart w:id="151" w:name="bookmark275"/>
      <w:bookmarkStart w:id="152" w:name="bookmark277"/>
      <w:r>
        <w:rPr>
          <w:color w:val="282828"/>
        </w:rPr>
        <w:t>(Sadržaj studije opravdanosti davanja koncesije)</w:t>
      </w:r>
      <w:bookmarkEnd w:id="150"/>
      <w:bookmarkEnd w:id="151"/>
      <w:bookmarkEnd w:id="152"/>
    </w:p>
    <w:p w14:paraId="5ADCD3B4" w14:textId="77777777" w:rsidR="001E4F06" w:rsidRDefault="00000000">
      <w:pPr>
        <w:pStyle w:val="Tijeloteksta"/>
        <w:numPr>
          <w:ilvl w:val="0"/>
          <w:numId w:val="23"/>
        </w:numPr>
        <w:tabs>
          <w:tab w:val="left" w:pos="394"/>
        </w:tabs>
        <w:ind w:left="340" w:hanging="340"/>
        <w:jc w:val="both"/>
      </w:pPr>
      <w:bookmarkStart w:id="153" w:name="bookmark278"/>
      <w:bookmarkEnd w:id="153"/>
      <w:r>
        <w:t xml:space="preserve">Studija opravdanosti davanja koncesije sastoji se naročito od operativnog pregleda, općeg dijela, tehničke, </w:t>
      </w:r>
      <w:proofErr w:type="spellStart"/>
      <w:r>
        <w:t>finansijske</w:t>
      </w:r>
      <w:proofErr w:type="spellEnd"/>
      <w:r>
        <w:t xml:space="preserve"> i pravne analize, </w:t>
      </w:r>
      <w:r>
        <w:rPr>
          <w:color w:val="000000"/>
        </w:rPr>
        <w:t xml:space="preserve">po </w:t>
      </w:r>
      <w:r>
        <w:t xml:space="preserve">potrebi analize </w:t>
      </w:r>
      <w:proofErr w:type="spellStart"/>
      <w:r>
        <w:t>uticaja</w:t>
      </w:r>
      <w:proofErr w:type="spellEnd"/>
      <w:r>
        <w:t xml:space="preserve"> na životnu sredinu odnosno prirodu, kulturna dobra i zdravlje te pripadajućih priloga, zaključaka i preporuka.</w:t>
      </w:r>
    </w:p>
    <w:p w14:paraId="64B277C1" w14:textId="77777777" w:rsidR="001E4F06" w:rsidRDefault="00000000">
      <w:pPr>
        <w:pStyle w:val="Tijeloteksta"/>
        <w:numPr>
          <w:ilvl w:val="0"/>
          <w:numId w:val="23"/>
        </w:numPr>
        <w:tabs>
          <w:tab w:val="left" w:pos="399"/>
        </w:tabs>
        <w:ind w:left="340" w:hanging="340"/>
        <w:jc w:val="both"/>
      </w:pPr>
      <w:bookmarkStart w:id="154" w:name="bookmark279"/>
      <w:bookmarkEnd w:id="154"/>
      <w:r>
        <w:t xml:space="preserve">Operativni pregled studije opravdanosti davanja koncesije sadrži naročito: opis predmeta </w:t>
      </w:r>
      <w:r>
        <w:rPr>
          <w:color w:val="000000"/>
        </w:rPr>
        <w:t xml:space="preserve">i </w:t>
      </w:r>
      <w:r>
        <w:t xml:space="preserve">svrhe koncesije, popis </w:t>
      </w:r>
      <w:r>
        <w:rPr>
          <w:color w:val="000000"/>
        </w:rPr>
        <w:t xml:space="preserve">i </w:t>
      </w:r>
      <w:r>
        <w:t>obrazloženje primjene propisa koji se primjenjuju na davanje koncesije, pregled osnovnih zaključaka studije, izvore informacija i podataka te podatke o autorima studije.</w:t>
      </w:r>
    </w:p>
    <w:p w14:paraId="2DA91F60" w14:textId="77777777" w:rsidR="001E4F06" w:rsidRDefault="00000000">
      <w:pPr>
        <w:pStyle w:val="Tijeloteksta"/>
        <w:numPr>
          <w:ilvl w:val="0"/>
          <w:numId w:val="23"/>
        </w:numPr>
        <w:tabs>
          <w:tab w:val="left" w:pos="399"/>
        </w:tabs>
        <w:ind w:left="340" w:hanging="340"/>
        <w:jc w:val="both"/>
      </w:pPr>
      <w:bookmarkStart w:id="155" w:name="bookmark280"/>
      <w:bookmarkEnd w:id="155"/>
      <w:r>
        <w:t xml:space="preserve">Opći dio studije opravdanosti davanja koncesije sadrži naročito: </w:t>
      </w:r>
      <w:proofErr w:type="spellStart"/>
      <w:r>
        <w:t>definisanje</w:t>
      </w:r>
      <w:proofErr w:type="spellEnd"/>
      <w:r>
        <w:t xml:space="preserve"> vrste </w:t>
      </w:r>
      <w:r>
        <w:rPr>
          <w:color w:val="000000"/>
        </w:rPr>
        <w:t xml:space="preserve">i </w:t>
      </w:r>
      <w:r>
        <w:t xml:space="preserve">predmeta koncesije, mogućnost davanja koncesije na zahtjev, mogućnost davanja </w:t>
      </w:r>
      <w:proofErr w:type="spellStart"/>
      <w:r>
        <w:t>potkoncesije</w:t>
      </w:r>
      <w:proofErr w:type="spellEnd"/>
      <w:r>
        <w:t xml:space="preserve">, </w:t>
      </w:r>
      <w:proofErr w:type="spellStart"/>
      <w:r>
        <w:t>uslova</w:t>
      </w:r>
      <w:proofErr w:type="spellEnd"/>
      <w:r>
        <w:t xml:space="preserve"> pod kojim se radovi izvode odnosno pružaju usluge, načela upravljanja </w:t>
      </w:r>
      <w:r>
        <w:rPr>
          <w:color w:val="000000"/>
        </w:rPr>
        <w:t xml:space="preserve">i </w:t>
      </w:r>
      <w:r>
        <w:t>nadzora nad koncesijom, pregled koraka u provedbi postupka davanja koncesije i izvršenja ugovora o koncesiji.</w:t>
      </w:r>
    </w:p>
    <w:p w14:paraId="4C256DCE" w14:textId="77777777" w:rsidR="001E4F06" w:rsidRDefault="00000000">
      <w:pPr>
        <w:pStyle w:val="Tijeloteksta"/>
        <w:numPr>
          <w:ilvl w:val="0"/>
          <w:numId w:val="23"/>
        </w:numPr>
        <w:tabs>
          <w:tab w:val="left" w:pos="399"/>
        </w:tabs>
        <w:ind w:left="340" w:hanging="340"/>
        <w:jc w:val="both"/>
      </w:pPr>
      <w:bookmarkStart w:id="156" w:name="bookmark281"/>
      <w:bookmarkEnd w:id="156"/>
      <w:r>
        <w:t xml:space="preserve">Tehnička analiza studije opravdanosti davanja koncesije sadrži naročito: opis područja, odnosno djelatnosti ili građevine koja se daje u koncesiju, razradu tehničkih </w:t>
      </w:r>
      <w:proofErr w:type="spellStart"/>
      <w:r>
        <w:t>uslova</w:t>
      </w:r>
      <w:proofErr w:type="spellEnd"/>
      <w:r>
        <w:t xml:space="preserve"> i elemenata vezanih za </w:t>
      </w:r>
      <w:proofErr w:type="spellStart"/>
      <w:r>
        <w:t>projektovanje</w:t>
      </w:r>
      <w:proofErr w:type="spellEnd"/>
      <w:r>
        <w:t xml:space="preserve"> i građenje </w:t>
      </w:r>
      <w:r>
        <w:rPr>
          <w:color w:val="000000"/>
        </w:rPr>
        <w:t xml:space="preserve">i </w:t>
      </w:r>
      <w:r>
        <w:t xml:space="preserve">rekonstrukciju, opremanje </w:t>
      </w:r>
      <w:r>
        <w:rPr>
          <w:color w:val="000000"/>
        </w:rPr>
        <w:t xml:space="preserve">i </w:t>
      </w:r>
      <w:r>
        <w:t xml:space="preserve">održavanje građevine koja je predmet koncesije, tehničke i ostale </w:t>
      </w:r>
      <w:proofErr w:type="spellStart"/>
      <w:r>
        <w:t>preduslove</w:t>
      </w:r>
      <w:proofErr w:type="spellEnd"/>
      <w:r>
        <w:t xml:space="preserve"> za početak građenja, procjenu kapitalnih troškova i troškova upravljanja i održavanja građevine te pružanja usluga koje su predmet koncesije.</w:t>
      </w:r>
    </w:p>
    <w:p w14:paraId="52F2600F" w14:textId="77777777" w:rsidR="001E4F06" w:rsidRDefault="00000000">
      <w:pPr>
        <w:pStyle w:val="Tijeloteksta"/>
        <w:numPr>
          <w:ilvl w:val="0"/>
          <w:numId w:val="23"/>
        </w:numPr>
        <w:tabs>
          <w:tab w:val="left" w:pos="399"/>
        </w:tabs>
        <w:ind w:left="340" w:hanging="340"/>
        <w:jc w:val="both"/>
      </w:pPr>
      <w:bookmarkStart w:id="157" w:name="bookmark282"/>
      <w:bookmarkEnd w:id="157"/>
      <w:r>
        <w:t xml:space="preserve">Finansijska i ekonomska analiza studije opravdanosti davanja koncesije sadrži naročito: analizu troškova i koristi koncesije u odnosu na budžet davaoca koncesije te analizu </w:t>
      </w:r>
      <w:proofErr w:type="spellStart"/>
      <w:r>
        <w:t>finansijske</w:t>
      </w:r>
      <w:proofErr w:type="spellEnd"/>
      <w:r>
        <w:t xml:space="preserve"> izvodljivosti koncesije u odnosu na koncesionara, u skladu sa standardima struke odnosno međunarodnim standardima.</w:t>
      </w:r>
    </w:p>
    <w:p w14:paraId="375C12B1" w14:textId="77777777" w:rsidR="001E4F06" w:rsidRDefault="00000000">
      <w:pPr>
        <w:pStyle w:val="Tijeloteksta"/>
        <w:numPr>
          <w:ilvl w:val="0"/>
          <w:numId w:val="23"/>
        </w:numPr>
        <w:tabs>
          <w:tab w:val="left" w:pos="399"/>
        </w:tabs>
        <w:ind w:left="340" w:hanging="340"/>
        <w:jc w:val="both"/>
      </w:pPr>
      <w:bookmarkStart w:id="158" w:name="bookmark283"/>
      <w:bookmarkEnd w:id="158"/>
      <w:r>
        <w:t xml:space="preserve">Pravna analiza studije opravdanosti davanja koncesije sadrži naročito: popis </w:t>
      </w:r>
      <w:r>
        <w:rPr>
          <w:color w:val="000000"/>
        </w:rPr>
        <w:t xml:space="preserve">i </w:t>
      </w:r>
      <w:r>
        <w:t xml:space="preserve">obrazloženje propisa koji se primjenjuju na davanje koncesije, utvrđenja i analizu imovinskopravnih pitanja te preporuka u vezi s uglovima davanja koncesije, posebnih </w:t>
      </w:r>
      <w:proofErr w:type="spellStart"/>
      <w:r>
        <w:t>uslova</w:t>
      </w:r>
      <w:proofErr w:type="spellEnd"/>
      <w:r>
        <w:t xml:space="preserve"> koje koncesionar </w:t>
      </w:r>
      <w:r>
        <w:rPr>
          <w:color w:val="000000"/>
        </w:rPr>
        <w:t xml:space="preserve">i </w:t>
      </w:r>
      <w:r>
        <w:t xml:space="preserve">davalac koncesije moraju ispuniti, razloga odnosno </w:t>
      </w:r>
      <w:proofErr w:type="spellStart"/>
      <w:r>
        <w:t>uslova</w:t>
      </w:r>
      <w:proofErr w:type="spellEnd"/>
      <w:r>
        <w:t xml:space="preserve"> za raskid ugovora odnosno posljedica raskida ugovora o koncesiji, pitanja osiguranja izvršenja ugovora o koncesiji, analizu prava </w:t>
      </w:r>
      <w:proofErr w:type="spellStart"/>
      <w:r>
        <w:t>finansijskih</w:t>
      </w:r>
      <w:proofErr w:type="spellEnd"/>
      <w:r>
        <w:t xml:space="preserve"> institucija </w:t>
      </w:r>
      <w:r>
        <w:rPr>
          <w:color w:val="000000"/>
        </w:rPr>
        <w:t xml:space="preserve">i </w:t>
      </w:r>
      <w:r>
        <w:t xml:space="preserve">drugih pitanja </w:t>
      </w:r>
      <w:proofErr w:type="spellStart"/>
      <w:r>
        <w:t>finansijske</w:t>
      </w:r>
      <w:proofErr w:type="spellEnd"/>
      <w:r>
        <w:t xml:space="preserve"> podrške koncesije, pitanje pronosa predmeta koncesije s koncesionara na davaoca koncesije kao </w:t>
      </w:r>
      <w:r>
        <w:rPr>
          <w:color w:val="000000"/>
        </w:rPr>
        <w:t xml:space="preserve">i </w:t>
      </w:r>
      <w:r>
        <w:t xml:space="preserve">način i </w:t>
      </w:r>
      <w:proofErr w:type="spellStart"/>
      <w:r>
        <w:t>uslove</w:t>
      </w:r>
      <w:proofErr w:type="spellEnd"/>
      <w:r>
        <w:t xml:space="preserve"> rješavanja eventualnih sporova.</w:t>
      </w:r>
    </w:p>
    <w:p w14:paraId="6245D1B6" w14:textId="77777777" w:rsidR="001E4F06" w:rsidRDefault="00000000">
      <w:pPr>
        <w:pStyle w:val="Tijeloteksta"/>
        <w:numPr>
          <w:ilvl w:val="0"/>
          <w:numId w:val="23"/>
        </w:numPr>
        <w:tabs>
          <w:tab w:val="left" w:pos="399"/>
        </w:tabs>
        <w:ind w:left="340" w:hanging="340"/>
        <w:jc w:val="both"/>
      </w:pPr>
      <w:bookmarkStart w:id="159" w:name="bookmark284"/>
      <w:bookmarkEnd w:id="159"/>
      <w:r>
        <w:t xml:space="preserve">Analiza davanja koncesije odnosno prijedlog projekta javno-privatnog partnerstva mora sadržavali: definiciju vrste i predmeta koncesije, procijenjenu vrijednost ugovora o koncesiji, predložene minimalne </w:t>
      </w:r>
      <w:proofErr w:type="spellStart"/>
      <w:r>
        <w:t>uslove</w:t>
      </w:r>
      <w:proofErr w:type="spellEnd"/>
      <w:r>
        <w:t xml:space="preserve"> sposobnosti poslovnog subjekta, rok na koji se daje koncesija, obrazloženje da </w:t>
      </w:r>
      <w:r>
        <w:rPr>
          <w:color w:val="000000"/>
        </w:rPr>
        <w:t xml:space="preserve">li </w:t>
      </w:r>
      <w:r>
        <w:t>postoje elementi javno-privatnog partnerstva, i u čemu se isti sastoje, te druge podatke neophodne za izradu dokumentacije za prijavu.</w:t>
      </w:r>
      <w:r>
        <w:br w:type="page"/>
      </w:r>
    </w:p>
    <w:p w14:paraId="2B8B22E9" w14:textId="77777777" w:rsidR="001E4F06" w:rsidRDefault="00000000">
      <w:pPr>
        <w:spacing w:line="1" w:lineRule="exact"/>
      </w:pPr>
      <w:r>
        <w:rPr>
          <w:noProof/>
        </w:rPr>
        <w:lastRenderedPageBreak/>
        <mc:AlternateContent>
          <mc:Choice Requires="wps">
            <w:drawing>
              <wp:anchor distT="0" distB="0" distL="114300" distR="114300" simplePos="0" relativeHeight="251631104" behindDoc="1" locked="0" layoutInCell="1" allowOverlap="1" wp14:anchorId="707F599D" wp14:editId="609DC289">
                <wp:simplePos x="0" y="0"/>
                <wp:positionH relativeFrom="page">
                  <wp:posOffset>0</wp:posOffset>
                </wp:positionH>
                <wp:positionV relativeFrom="page">
                  <wp:posOffset>0</wp:posOffset>
                </wp:positionV>
                <wp:extent cx="7556500" cy="10693400"/>
                <wp:effectExtent l="0" t="0" r="0" b="0"/>
                <wp:wrapNone/>
                <wp:docPr id="45" name="Shape 45"/>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FFEFE"/>
                        </a:solidFill>
                      </wps:spPr>
                      <wps:bodyPr/>
                    </wps:wsp>
                  </a:graphicData>
                </a:graphic>
              </wp:anchor>
            </w:drawing>
          </mc:Choice>
          <mc:Fallback>
            <w:pict>
              <v:rect style="position:absolute;margin-left:0;margin-top:0;width:595.pt;height:842.pt;z-index:-251658240;mso-position-horizontal-relative:page;mso-position-vertical-relative:page;z-index:-251658751" fillcolor="#FFFEFE" stroked="f"/>
            </w:pict>
          </mc:Fallback>
        </mc:AlternateContent>
      </w:r>
    </w:p>
    <w:p w14:paraId="13C71EC9" w14:textId="77777777" w:rsidR="001E4F06" w:rsidRDefault="00000000">
      <w:pPr>
        <w:pStyle w:val="Heading20"/>
        <w:keepNext/>
        <w:keepLines/>
      </w:pPr>
      <w:bookmarkStart w:id="160" w:name="bookmark287"/>
      <w:r>
        <w:t>Član 14.</w:t>
      </w:r>
      <w:bookmarkEnd w:id="160"/>
    </w:p>
    <w:p w14:paraId="58F4CC33" w14:textId="77777777" w:rsidR="001E4F06" w:rsidRDefault="00000000">
      <w:pPr>
        <w:pStyle w:val="Heading20"/>
        <w:keepNext/>
        <w:keepLines/>
        <w:spacing w:after="260"/>
      </w:pPr>
      <w:bookmarkStart w:id="161" w:name="bookmark285"/>
      <w:bookmarkStart w:id="162" w:name="bookmark286"/>
      <w:bookmarkStart w:id="163" w:name="bookmark288"/>
      <w:r>
        <w:t>(Procjena vrijednosti koncesije)</w:t>
      </w:r>
      <w:bookmarkEnd w:id="161"/>
      <w:bookmarkEnd w:id="162"/>
      <w:bookmarkEnd w:id="163"/>
    </w:p>
    <w:p w14:paraId="424AAFCC" w14:textId="77777777" w:rsidR="001E4F06" w:rsidRDefault="00000000">
      <w:pPr>
        <w:pStyle w:val="Tijeloteksta"/>
        <w:numPr>
          <w:ilvl w:val="0"/>
          <w:numId w:val="24"/>
        </w:numPr>
        <w:tabs>
          <w:tab w:val="left" w:pos="736"/>
        </w:tabs>
        <w:ind w:left="680" w:hanging="340"/>
        <w:jc w:val="both"/>
      </w:pPr>
      <w:bookmarkStart w:id="164" w:name="bookmark289"/>
      <w:bookmarkEnd w:id="164"/>
      <w:r>
        <w:t xml:space="preserve">Komisija obračunava procijenjenu vrijednost koncesije kao ukupnu vrijednost predmeta koncesije izraženu u konvertibilnim markama, bez uračunatog poreza na dodanu vrijednost, uključujući sve moguće izmjene i varijante ugovora o koncesiji i maksimalnu vrijednost izmjena ugovora </w:t>
      </w:r>
      <w:r>
        <w:rPr>
          <w:color w:val="000000"/>
        </w:rPr>
        <w:t xml:space="preserve">o </w:t>
      </w:r>
      <w:r>
        <w:t>koncesiji.</w:t>
      </w:r>
    </w:p>
    <w:p w14:paraId="4646F4D5" w14:textId="77777777" w:rsidR="001E4F06" w:rsidRDefault="00000000">
      <w:pPr>
        <w:pStyle w:val="Tijeloteksta"/>
        <w:numPr>
          <w:ilvl w:val="0"/>
          <w:numId w:val="24"/>
        </w:numPr>
        <w:tabs>
          <w:tab w:val="left" w:pos="741"/>
        </w:tabs>
        <w:ind w:left="680" w:hanging="340"/>
        <w:jc w:val="both"/>
      </w:pPr>
      <w:bookmarkStart w:id="165" w:name="bookmark290"/>
      <w:bookmarkEnd w:id="165"/>
      <w:r>
        <w:t>Procijenjena vrijednost koncesije za privredno korištenje općeg ili drugog dobra računa se kao procijenjeni prihod koji će koncesionar. postupajući s pažnjom dobrog privrednika, ostvariti po osnovu ugovora o koncesiji za vrijeme trajanja koncesije, umanjen za procijenjeni iznos naknade za koncesiju, te umanjen na neto sadašnju vrijednost koju odredi Komisija, a koja odražava trenutne tržišne procjene vrijednosti novca i rizika karakterističnih za ulaganja srodna predmetu koncesije.</w:t>
      </w:r>
    </w:p>
    <w:p w14:paraId="2B2B7369" w14:textId="77777777" w:rsidR="001E4F06" w:rsidRDefault="00000000">
      <w:pPr>
        <w:pStyle w:val="Tijeloteksta"/>
        <w:numPr>
          <w:ilvl w:val="0"/>
          <w:numId w:val="24"/>
        </w:numPr>
        <w:tabs>
          <w:tab w:val="left" w:pos="741"/>
        </w:tabs>
        <w:ind w:left="680" w:hanging="340"/>
        <w:jc w:val="both"/>
      </w:pPr>
      <w:bookmarkStart w:id="166" w:name="bookmark291"/>
      <w:bookmarkEnd w:id="166"/>
      <w:r>
        <w:t>Procijenjena vrijednost koncesije za javne radove i koncesije za javne usluge računa se u skladu s odredbama propisa kojima se uređuju javne nabavke o procjeni vrijednosti nabavki za ugovore o javnim radovima i ugovore o javnim uslugama.</w:t>
      </w:r>
    </w:p>
    <w:p w14:paraId="3CF7496E" w14:textId="77777777" w:rsidR="001E4F06" w:rsidRDefault="00000000">
      <w:pPr>
        <w:pStyle w:val="Tijeloteksta"/>
        <w:numPr>
          <w:ilvl w:val="0"/>
          <w:numId w:val="24"/>
        </w:numPr>
        <w:tabs>
          <w:tab w:val="left" w:pos="741"/>
        </w:tabs>
        <w:ind w:left="680" w:hanging="340"/>
        <w:jc w:val="both"/>
      </w:pPr>
      <w:bookmarkStart w:id="167" w:name="bookmark292"/>
      <w:bookmarkEnd w:id="167"/>
      <w:r>
        <w:t xml:space="preserve">Procijenjena vrijednost koncesije za javne radove i koncesije za javne usluge uključuje, osim iznosa utvrđenog u skladu sa stavom (3) ovog člana, </w:t>
      </w:r>
      <w:r>
        <w:rPr>
          <w:color w:val="000000"/>
        </w:rPr>
        <w:t xml:space="preserve">i </w:t>
      </w:r>
      <w:r>
        <w:t>procijenjeni prihod koji koncesionar ostvaruje naplatom od krajnjih korisnika usluge koja je predmet ugovora o koncesiji, kao i procijenjeni iznos svih plaćanja od strane davaoca koncesije za vrijeme trajanja ugovora o koncesiji.</w:t>
      </w:r>
    </w:p>
    <w:p w14:paraId="75C8C2F8" w14:textId="77777777" w:rsidR="001E4F06" w:rsidRDefault="00000000">
      <w:pPr>
        <w:pStyle w:val="Tijeloteksta"/>
        <w:numPr>
          <w:ilvl w:val="0"/>
          <w:numId w:val="24"/>
        </w:numPr>
        <w:tabs>
          <w:tab w:val="left" w:pos="741"/>
        </w:tabs>
        <w:ind w:left="680" w:hanging="340"/>
        <w:jc w:val="both"/>
      </w:pPr>
      <w:bookmarkStart w:id="168" w:name="bookmark293"/>
      <w:bookmarkEnd w:id="168"/>
      <w:r>
        <w:t>Procijenjena vrijednost koncesije računa se na temelju podataka iz studije opravdanosti davanja koncesije odnosno analize davanja koncesije.</w:t>
      </w:r>
    </w:p>
    <w:p w14:paraId="31ECA545" w14:textId="77777777" w:rsidR="001E4F06" w:rsidRDefault="00000000">
      <w:pPr>
        <w:pStyle w:val="Tijeloteksta"/>
        <w:numPr>
          <w:ilvl w:val="0"/>
          <w:numId w:val="24"/>
        </w:numPr>
        <w:tabs>
          <w:tab w:val="left" w:pos="741"/>
        </w:tabs>
        <w:ind w:left="680" w:hanging="340"/>
        <w:jc w:val="both"/>
      </w:pPr>
      <w:bookmarkStart w:id="169" w:name="bookmark294"/>
      <w:bookmarkEnd w:id="169"/>
      <w:r>
        <w:t>Ako Komisija predviđa nagrade ili isplate budućem koncesionaru, mora ih uzeti u obzir prilikom izračuna procijenjene vrijednosti koncesije.</w:t>
      </w:r>
    </w:p>
    <w:p w14:paraId="5E8D2799" w14:textId="77777777" w:rsidR="001E4F06" w:rsidRDefault="00000000">
      <w:pPr>
        <w:pStyle w:val="Tijeloteksta"/>
        <w:numPr>
          <w:ilvl w:val="0"/>
          <w:numId w:val="24"/>
        </w:numPr>
        <w:tabs>
          <w:tab w:val="left" w:pos="741"/>
        </w:tabs>
        <w:ind w:left="680" w:hanging="340"/>
        <w:jc w:val="both"/>
      </w:pPr>
      <w:bookmarkStart w:id="170" w:name="bookmark295"/>
      <w:bookmarkEnd w:id="170"/>
      <w:r>
        <w:t>Procijenjena vrijednost koncesije mora biti valjano određena u trenutku u kojem davalac koncesije započinje postupak davanja koncesije.</w:t>
      </w:r>
    </w:p>
    <w:p w14:paraId="6835091F" w14:textId="77777777" w:rsidR="001E4F06" w:rsidRDefault="00000000">
      <w:pPr>
        <w:pStyle w:val="Tijeloteksta"/>
        <w:numPr>
          <w:ilvl w:val="0"/>
          <w:numId w:val="24"/>
        </w:numPr>
        <w:tabs>
          <w:tab w:val="left" w:pos="741"/>
        </w:tabs>
        <w:spacing w:after="540"/>
        <w:ind w:left="680" w:hanging="340"/>
        <w:jc w:val="both"/>
      </w:pPr>
      <w:bookmarkStart w:id="171" w:name="bookmark296"/>
      <w:bookmarkEnd w:id="171"/>
      <w:r>
        <w:t>Pri obračunu procijenjene vrijednosti koncesije uzima se u obzir tržišna cijena u trenutku obračuna ili eventualna cijena usluge koja je primjenjiva u postupku davanja koncesije ili cijena usluge uređena posebnim zakonom, ako je primjenjivo.</w:t>
      </w:r>
    </w:p>
    <w:p w14:paraId="55ABE3B8" w14:textId="77777777" w:rsidR="001E4F06" w:rsidRDefault="00000000">
      <w:pPr>
        <w:pStyle w:val="Heading20"/>
        <w:keepNext/>
        <w:keepLines/>
      </w:pPr>
      <w:bookmarkStart w:id="172" w:name="bookmark299"/>
      <w:r>
        <w:t>Član 15.</w:t>
      </w:r>
      <w:bookmarkEnd w:id="172"/>
    </w:p>
    <w:p w14:paraId="3E4BF48B" w14:textId="77777777" w:rsidR="001E4F06" w:rsidRDefault="00000000">
      <w:pPr>
        <w:pStyle w:val="Heading20"/>
        <w:keepNext/>
        <w:keepLines/>
        <w:spacing w:after="260"/>
      </w:pPr>
      <w:bookmarkStart w:id="173" w:name="bookmark297"/>
      <w:bookmarkStart w:id="174" w:name="bookmark298"/>
      <w:bookmarkStart w:id="175" w:name="bookmark300"/>
      <w:r>
        <w:t>(Dokumentacija za prijavu)</w:t>
      </w:r>
      <w:bookmarkEnd w:id="173"/>
      <w:bookmarkEnd w:id="174"/>
      <w:bookmarkEnd w:id="175"/>
    </w:p>
    <w:p w14:paraId="02F14527" w14:textId="77777777" w:rsidR="001E4F06" w:rsidRDefault="00000000">
      <w:pPr>
        <w:pStyle w:val="Tijeloteksta"/>
        <w:numPr>
          <w:ilvl w:val="0"/>
          <w:numId w:val="25"/>
        </w:numPr>
        <w:tabs>
          <w:tab w:val="left" w:pos="741"/>
        </w:tabs>
        <w:ind w:left="680" w:hanging="340"/>
        <w:jc w:val="both"/>
      </w:pPr>
      <w:bookmarkStart w:id="176" w:name="bookmark301"/>
      <w:bookmarkEnd w:id="176"/>
      <w:r>
        <w:t>Komisija izrađuje dokumentaciju za prijavu u saradnji s odjeljenjem u čijem djelokrugu nadležnosti je predmet koncesije.</w:t>
      </w:r>
    </w:p>
    <w:p w14:paraId="7CF695AC" w14:textId="77777777" w:rsidR="001E4F06" w:rsidRDefault="00000000">
      <w:pPr>
        <w:pStyle w:val="Tijeloteksta"/>
        <w:numPr>
          <w:ilvl w:val="0"/>
          <w:numId w:val="25"/>
        </w:numPr>
        <w:tabs>
          <w:tab w:val="left" w:pos="741"/>
        </w:tabs>
        <w:ind w:left="680" w:hanging="340"/>
        <w:jc w:val="both"/>
      </w:pPr>
      <w:bookmarkStart w:id="177" w:name="bookmark302"/>
      <w:bookmarkEnd w:id="177"/>
      <w:r>
        <w:t xml:space="preserve">U postupku davanja koncesije svakom se poslovnom subjektu daje mogućnost da pod jednakim </w:t>
      </w:r>
      <w:proofErr w:type="spellStart"/>
      <w:r>
        <w:t>uslovima</w:t>
      </w:r>
      <w:proofErr w:type="spellEnd"/>
      <w:r>
        <w:t xml:space="preserve"> preuzme dokumentaciju za prijavu.</w:t>
      </w:r>
    </w:p>
    <w:p w14:paraId="1AD8E3A5" w14:textId="77777777" w:rsidR="001E4F06" w:rsidRDefault="00000000">
      <w:pPr>
        <w:pStyle w:val="Tijeloteksta"/>
        <w:numPr>
          <w:ilvl w:val="0"/>
          <w:numId w:val="25"/>
        </w:numPr>
        <w:tabs>
          <w:tab w:val="left" w:pos="741"/>
        </w:tabs>
        <w:ind w:left="680" w:hanging="340"/>
        <w:jc w:val="both"/>
      </w:pPr>
      <w:bookmarkStart w:id="178" w:name="bookmark303"/>
      <w:bookmarkEnd w:id="178"/>
      <w:r>
        <w:t xml:space="preserve">Davalac koncesije može, na prijedlog Komisije, odrediti naknadu za preuzimanje dokumentacije, </w:t>
      </w:r>
      <w:r>
        <w:rPr>
          <w:color w:val="000000"/>
        </w:rPr>
        <w:t xml:space="preserve">ukoliko </w:t>
      </w:r>
      <w:r>
        <w:t>Komisija procijeni da je to neophodno zbog stvarnog iznosa troškova izrade te dokumentacije.</w:t>
      </w:r>
    </w:p>
    <w:p w14:paraId="0DA1FA99" w14:textId="77777777" w:rsidR="001E4F06" w:rsidRDefault="00000000">
      <w:pPr>
        <w:pStyle w:val="Tijeloteksta"/>
        <w:numPr>
          <w:ilvl w:val="0"/>
          <w:numId w:val="25"/>
        </w:numPr>
        <w:tabs>
          <w:tab w:val="left" w:pos="741"/>
        </w:tabs>
        <w:ind w:firstLine="340"/>
        <w:jc w:val="both"/>
      </w:pPr>
      <w:bookmarkStart w:id="179" w:name="bookmark304"/>
      <w:bookmarkEnd w:id="179"/>
      <w:r>
        <w:t>Naknada za preuzimanje dokumentacije, iz stava (3) ovog člana, prihod je budžeta Distrikta.</w:t>
      </w:r>
    </w:p>
    <w:p w14:paraId="1A178844" w14:textId="77777777" w:rsidR="001E4F06" w:rsidRDefault="00000000">
      <w:pPr>
        <w:pStyle w:val="Tijeloteksta"/>
        <w:numPr>
          <w:ilvl w:val="0"/>
          <w:numId w:val="25"/>
        </w:numPr>
        <w:tabs>
          <w:tab w:val="left" w:pos="741"/>
        </w:tabs>
        <w:ind w:left="680" w:hanging="340"/>
        <w:jc w:val="both"/>
      </w:pPr>
      <w:bookmarkStart w:id="180" w:name="bookmark305"/>
      <w:bookmarkEnd w:id="180"/>
      <w:r>
        <w:t xml:space="preserve">Podaci o poslovnim subjektima koji su preuzeli dokumentaciju za prijavu </w:t>
      </w:r>
      <w:r>
        <w:rPr>
          <w:color w:val="000000"/>
        </w:rPr>
        <w:t xml:space="preserve">i </w:t>
      </w:r>
      <w:r>
        <w:t>moguću dodatnu dokumentaciju moraju se evidentirati i čuvati kao tajni, do otvaranja ponuda.</w:t>
      </w:r>
    </w:p>
    <w:p w14:paraId="13D35386" w14:textId="77777777" w:rsidR="001E4F06" w:rsidRDefault="00000000">
      <w:pPr>
        <w:pStyle w:val="Tijeloteksta"/>
        <w:numPr>
          <w:ilvl w:val="0"/>
          <w:numId w:val="25"/>
        </w:numPr>
        <w:tabs>
          <w:tab w:val="left" w:pos="741"/>
        </w:tabs>
        <w:ind w:left="680" w:hanging="340"/>
        <w:jc w:val="both"/>
      </w:pPr>
      <w:bookmarkStart w:id="181" w:name="bookmark306"/>
      <w:bookmarkEnd w:id="181"/>
      <w:r>
        <w:t xml:space="preserve">Ako su za vrijeme roka za dostavu ponuda potrebne dopune, izmjene ili ispravci dokumentacije za prijavu, ona se dopunjava, mijenja ili ispravlja, a rok za dostavu ponude produžava se, tako da prvobitno </w:t>
      </w:r>
      <w:proofErr w:type="spellStart"/>
      <w:r>
        <w:t>definisan</w:t>
      </w:r>
      <w:proofErr w:type="spellEnd"/>
      <w:r>
        <w:t xml:space="preserve"> rok počinje ponovno teći od dana izmjene.</w:t>
      </w:r>
    </w:p>
    <w:p w14:paraId="2D3805B6" w14:textId="77777777" w:rsidR="001E4F06" w:rsidRDefault="00000000">
      <w:pPr>
        <w:pStyle w:val="Tijeloteksta"/>
        <w:numPr>
          <w:ilvl w:val="0"/>
          <w:numId w:val="25"/>
        </w:numPr>
        <w:tabs>
          <w:tab w:val="left" w:pos="741"/>
        </w:tabs>
        <w:ind w:left="680" w:hanging="340"/>
        <w:jc w:val="both"/>
      </w:pPr>
      <w:bookmarkStart w:id="182" w:name="bookmark307"/>
      <w:bookmarkEnd w:id="182"/>
      <w:r>
        <w:t xml:space="preserve">Davalac koncesije obavezan je osigurati dostupnost promjena iz stava </w:t>
      </w:r>
      <w:r>
        <w:rPr>
          <w:color w:val="000000"/>
        </w:rPr>
        <w:t xml:space="preserve">(6) </w:t>
      </w:r>
      <w:r>
        <w:t xml:space="preserve">ovog člana svim poslovnim subjektima </w:t>
      </w:r>
      <w:proofErr w:type="spellStart"/>
      <w:r>
        <w:t>zainteresovanim</w:t>
      </w:r>
      <w:proofErr w:type="spellEnd"/>
      <w:r>
        <w:t xml:space="preserve"> za sudjelovanje u postupku davanja koncesije, na isti način kao i dokumentacije za prijavu.</w:t>
      </w:r>
    </w:p>
    <w:p w14:paraId="593FDC46" w14:textId="77777777" w:rsidR="001E4F06" w:rsidRDefault="00000000">
      <w:pPr>
        <w:pStyle w:val="Tijeloteksta"/>
        <w:numPr>
          <w:ilvl w:val="0"/>
          <w:numId w:val="25"/>
        </w:numPr>
        <w:tabs>
          <w:tab w:val="left" w:pos="741"/>
        </w:tabs>
        <w:spacing w:after="260"/>
        <w:ind w:left="680" w:hanging="340"/>
        <w:jc w:val="both"/>
      </w:pPr>
      <w:bookmarkStart w:id="183" w:name="bookmark308"/>
      <w:bookmarkEnd w:id="183"/>
      <w:r>
        <w:t>Na sva ostala pitanja vezana za dokumentaciju za prijavu u slučaju davanja koncesije za javne usluge i koncesije za javne radove primjenjuju se odgovarajuće odredbe propisa kojima se uređuju javne nabavke.</w:t>
      </w:r>
      <w:r>
        <w:br w:type="page"/>
      </w:r>
    </w:p>
    <w:p w14:paraId="01F25C60" w14:textId="77777777" w:rsidR="001E4F06" w:rsidRDefault="00000000">
      <w:pPr>
        <w:pStyle w:val="Heading20"/>
        <w:keepNext/>
        <w:keepLines/>
      </w:pPr>
      <w:bookmarkStart w:id="184" w:name="bookmark311"/>
      <w:r>
        <w:lastRenderedPageBreak/>
        <w:t>Član 16.</w:t>
      </w:r>
      <w:bookmarkEnd w:id="184"/>
    </w:p>
    <w:p w14:paraId="49CE746A" w14:textId="77777777" w:rsidR="001E4F06" w:rsidRDefault="00000000">
      <w:pPr>
        <w:pStyle w:val="Heading20"/>
        <w:keepNext/>
        <w:keepLines/>
        <w:spacing w:after="260"/>
      </w:pPr>
      <w:bookmarkStart w:id="185" w:name="bookmark309"/>
      <w:bookmarkStart w:id="186" w:name="bookmark310"/>
      <w:bookmarkStart w:id="187" w:name="bookmark312"/>
      <w:r>
        <w:t>(Sadržaj dokumentacije za prijavu)</w:t>
      </w:r>
      <w:bookmarkEnd w:id="185"/>
      <w:bookmarkEnd w:id="186"/>
      <w:bookmarkEnd w:id="187"/>
    </w:p>
    <w:p w14:paraId="1054E06D" w14:textId="77777777" w:rsidR="001E4F06" w:rsidRDefault="00000000">
      <w:pPr>
        <w:pStyle w:val="Tijeloteksta"/>
        <w:numPr>
          <w:ilvl w:val="0"/>
          <w:numId w:val="26"/>
        </w:numPr>
        <w:tabs>
          <w:tab w:val="left" w:pos="734"/>
        </w:tabs>
        <w:ind w:left="680" w:hanging="340"/>
        <w:jc w:val="both"/>
      </w:pPr>
      <w:bookmarkStart w:id="188" w:name="bookmark313"/>
      <w:bookmarkEnd w:id="188"/>
      <w:r>
        <w:t>Dokumentacija za prijavu sadrži sve potrebne podatke koji poslovnom subjektu omogućavaju izradu zahtjeva za učestvovanje, odnosno ponude.</w:t>
      </w:r>
    </w:p>
    <w:p w14:paraId="23327EE1" w14:textId="77777777" w:rsidR="001E4F06" w:rsidRDefault="00000000">
      <w:pPr>
        <w:pStyle w:val="Tijeloteksta"/>
        <w:numPr>
          <w:ilvl w:val="0"/>
          <w:numId w:val="26"/>
        </w:numPr>
        <w:tabs>
          <w:tab w:val="left" w:pos="744"/>
        </w:tabs>
        <w:ind w:firstLine="340"/>
        <w:jc w:val="both"/>
      </w:pPr>
      <w:bookmarkStart w:id="189" w:name="bookmark314"/>
      <w:bookmarkEnd w:id="189"/>
      <w:r>
        <w:t>Dokumentacija za prijavu sadrži:</w:t>
      </w:r>
    </w:p>
    <w:p w14:paraId="633A49F0" w14:textId="77777777" w:rsidR="001E4F06" w:rsidRDefault="00000000">
      <w:pPr>
        <w:pStyle w:val="Tijeloteksta"/>
        <w:numPr>
          <w:ilvl w:val="0"/>
          <w:numId w:val="27"/>
        </w:numPr>
        <w:tabs>
          <w:tab w:val="left" w:pos="1385"/>
        </w:tabs>
        <w:ind w:left="1400" w:hanging="340"/>
        <w:jc w:val="both"/>
      </w:pPr>
      <w:bookmarkStart w:id="190" w:name="bookmark315"/>
      <w:bookmarkEnd w:id="190"/>
      <w:r>
        <w:t>opće podatke (naziv i sjedište davaoca koncesije, kontakt-podaci, internet adresa, adresa elektronske pošte, lice ili služba zadužena za kontakt, popis poslovnih subjekata s kojima je davalac koncesije u sukobu interesa prema odredbama propisa kojima se uređuju javne nabavke, procijenjena vrijednost koncesije, vrsta koncesije);</w:t>
      </w:r>
    </w:p>
    <w:p w14:paraId="4E3371F9" w14:textId="77777777" w:rsidR="001E4F06" w:rsidRDefault="00000000">
      <w:pPr>
        <w:pStyle w:val="Tijeloteksta"/>
        <w:numPr>
          <w:ilvl w:val="0"/>
          <w:numId w:val="27"/>
        </w:numPr>
        <w:tabs>
          <w:tab w:val="left" w:pos="1387"/>
        </w:tabs>
        <w:ind w:left="1400" w:hanging="340"/>
        <w:jc w:val="both"/>
      </w:pPr>
      <w:bookmarkStart w:id="191" w:name="bookmark316"/>
      <w:bookmarkEnd w:id="191"/>
      <w:r>
        <w:t xml:space="preserve">podatke o predmetu koncesije (opis predmeta koncesije, tehničke specifikacije, izvođenje radova ili pružanja usluga, </w:t>
      </w:r>
      <w:proofErr w:type="spellStart"/>
      <w:r>
        <w:t>uslove</w:t>
      </w:r>
      <w:proofErr w:type="spellEnd"/>
      <w:r>
        <w:t xml:space="preserve"> podugovaranja, rok početka radova ili pružanja usluga, rok završetka radova ili pružanja usluga, odnosno predviđeno trajanje ugovora o koncesiji);</w:t>
      </w:r>
    </w:p>
    <w:p w14:paraId="26A84BFA" w14:textId="77777777" w:rsidR="001E4F06" w:rsidRDefault="00000000">
      <w:pPr>
        <w:pStyle w:val="Tijeloteksta"/>
        <w:numPr>
          <w:ilvl w:val="0"/>
          <w:numId w:val="27"/>
        </w:numPr>
        <w:tabs>
          <w:tab w:val="left" w:pos="1387"/>
        </w:tabs>
        <w:ind w:left="1400" w:hanging="340"/>
        <w:jc w:val="both"/>
      </w:pPr>
      <w:bookmarkStart w:id="192" w:name="bookmark317"/>
      <w:bookmarkEnd w:id="192"/>
      <w:r>
        <w:t xml:space="preserve">razloge za isključenje ponude, </w:t>
      </w:r>
      <w:proofErr w:type="spellStart"/>
      <w:r>
        <w:t>uslove</w:t>
      </w:r>
      <w:proofErr w:type="spellEnd"/>
      <w:r>
        <w:t xml:space="preserve"> pravne i poslovne, </w:t>
      </w:r>
      <w:proofErr w:type="spellStart"/>
      <w:r>
        <w:t>finansijske</w:t>
      </w:r>
      <w:proofErr w:type="spellEnd"/>
      <w:r>
        <w:t xml:space="preserve">, tehničke i stručne sposobnosti te dokaze </w:t>
      </w:r>
      <w:r>
        <w:rPr>
          <w:color w:val="000000"/>
        </w:rPr>
        <w:t xml:space="preserve">i </w:t>
      </w:r>
      <w:r>
        <w:t xml:space="preserve">podatke kojima poslovni subjekt dokazuje ispunjenje tih </w:t>
      </w:r>
      <w:proofErr w:type="spellStart"/>
      <w:r>
        <w:t>uslova</w:t>
      </w:r>
      <w:proofErr w:type="spellEnd"/>
      <w:r>
        <w:t>;</w:t>
      </w:r>
    </w:p>
    <w:p w14:paraId="21778C97" w14:textId="77777777" w:rsidR="001E4F06" w:rsidRDefault="00000000">
      <w:pPr>
        <w:pStyle w:val="Tijeloteksta"/>
        <w:numPr>
          <w:ilvl w:val="0"/>
          <w:numId w:val="27"/>
        </w:numPr>
        <w:tabs>
          <w:tab w:val="left" w:pos="1387"/>
        </w:tabs>
        <w:ind w:left="1400" w:hanging="340"/>
        <w:jc w:val="both"/>
      </w:pPr>
      <w:bookmarkStart w:id="193" w:name="bookmark318"/>
      <w:bookmarkEnd w:id="193"/>
      <w:proofErr w:type="spellStart"/>
      <w:r>
        <w:t>uslove</w:t>
      </w:r>
      <w:proofErr w:type="spellEnd"/>
      <w:r>
        <w:t xml:space="preserve"> za učešće poslovnih subjekata </w:t>
      </w:r>
      <w:r>
        <w:rPr>
          <w:color w:val="000000"/>
        </w:rPr>
        <w:t xml:space="preserve">u </w:t>
      </w:r>
      <w:r>
        <w:t xml:space="preserve">postupku davanja koncesije koji su propisani posebnim zakonom ili propisima kojima se uređuju javne nabavke odnosno </w:t>
      </w:r>
      <w:proofErr w:type="spellStart"/>
      <w:r>
        <w:t>uslovi</w:t>
      </w:r>
      <w:proofErr w:type="spellEnd"/>
      <w:r>
        <w:t xml:space="preserve"> </w:t>
      </w:r>
      <w:r>
        <w:rPr>
          <w:color w:val="000000"/>
        </w:rPr>
        <w:t xml:space="preserve">i </w:t>
      </w:r>
      <w:r>
        <w:t>dokazi sposobnosti, ako je primjenjivo;</w:t>
      </w:r>
    </w:p>
    <w:p w14:paraId="02593D5F" w14:textId="77777777" w:rsidR="001E4F06" w:rsidRDefault="00000000">
      <w:pPr>
        <w:pStyle w:val="Tijeloteksta"/>
        <w:numPr>
          <w:ilvl w:val="0"/>
          <w:numId w:val="27"/>
        </w:numPr>
        <w:tabs>
          <w:tab w:val="left" w:pos="1387"/>
        </w:tabs>
        <w:ind w:left="1400" w:hanging="340"/>
        <w:jc w:val="both"/>
      </w:pPr>
      <w:bookmarkStart w:id="194" w:name="bookmark319"/>
      <w:bookmarkEnd w:id="194"/>
      <w:r>
        <w:t xml:space="preserve">podatke o zahtjevu za učešće, odnosno ponudi (sadržaj </w:t>
      </w:r>
      <w:r>
        <w:rPr>
          <w:color w:val="000000"/>
        </w:rPr>
        <w:t xml:space="preserve">i </w:t>
      </w:r>
      <w:r>
        <w:t xml:space="preserve">način izrade, način dostave, način određivanja cijene, odnosno naknade za koncesiju, valuta ponude, ako se cijena ne izražava </w:t>
      </w:r>
      <w:r>
        <w:rPr>
          <w:color w:val="000000"/>
        </w:rPr>
        <w:t xml:space="preserve">u </w:t>
      </w:r>
      <w:r>
        <w:t>konvertibilnim markama, jezik i pismo ako se zahtjev za učešće, odnosno ponuda ne izrađuju samo na službenim jezicima Bosne i Hercegovine, rok važenja ponude);</w:t>
      </w:r>
    </w:p>
    <w:p w14:paraId="3494280D" w14:textId="77777777" w:rsidR="001E4F06" w:rsidRDefault="00000000">
      <w:pPr>
        <w:pStyle w:val="Tijeloteksta"/>
        <w:numPr>
          <w:ilvl w:val="0"/>
          <w:numId w:val="27"/>
        </w:numPr>
        <w:tabs>
          <w:tab w:val="left" w:pos="1385"/>
        </w:tabs>
        <w:ind w:left="1020"/>
        <w:jc w:val="both"/>
      </w:pPr>
      <w:bookmarkStart w:id="195" w:name="bookmark320"/>
      <w:bookmarkEnd w:id="195"/>
      <w:r>
        <w:t>kriterije za odabir najpovoljnije ponude;</w:t>
      </w:r>
    </w:p>
    <w:p w14:paraId="32D13997" w14:textId="77777777" w:rsidR="001E4F06" w:rsidRDefault="00000000">
      <w:pPr>
        <w:pStyle w:val="Tijeloteksta"/>
        <w:numPr>
          <w:ilvl w:val="0"/>
          <w:numId w:val="27"/>
        </w:numPr>
        <w:tabs>
          <w:tab w:val="left" w:pos="1387"/>
        </w:tabs>
        <w:ind w:left="1400" w:hanging="340"/>
        <w:jc w:val="both"/>
      </w:pPr>
      <w:bookmarkStart w:id="196" w:name="bookmark321"/>
      <w:bookmarkEnd w:id="196"/>
      <w:r>
        <w:t xml:space="preserve">ostale podatke (podaci o terminu posjeta gradilištu ili neposrednog pregleda dokumenata koji potkrepljuju dokumentaciju za prijavu, odredbe koje se odnose na zajednicu ponuđača ili učesnika, odredbe koje se odnose na podizvođače, datum, vrijeme i mjesto dostave zahtjeva za učešće, odnosno ponude </w:t>
      </w:r>
      <w:r>
        <w:rPr>
          <w:color w:val="000000"/>
        </w:rPr>
        <w:t xml:space="preserve">i </w:t>
      </w:r>
      <w:r>
        <w:t xml:space="preserve">javnog otvaranja ponuda, dokumenti koji se nakon završetka postupka davanja koncesije vraćaju učesnicima i ponuđačima, ako </w:t>
      </w:r>
      <w:r>
        <w:rPr>
          <w:color w:val="000000"/>
        </w:rPr>
        <w:t xml:space="preserve">je </w:t>
      </w:r>
      <w:r>
        <w:t xml:space="preserve">primjenjivo, navod o roku za donošenje odluke o davanju koncesije, podaci o nadležnim tijelima od kojih učesnik odnosno ponuđač može dobiti informacije o obavezama koje se odnose na poreze, zaštitu okoliša, odredbe o zaštiti radnog mjesta i radne </w:t>
      </w:r>
      <w:proofErr w:type="spellStart"/>
      <w:r>
        <w:t>uslove</w:t>
      </w:r>
      <w:proofErr w:type="spellEnd"/>
      <w:r>
        <w:t xml:space="preserve"> koji su na snazi u području na kojem se izvode radovi ili pružaju usluge i koje su primjenjive na radove ili na usluge koje se pružaju za vrijeme trajanja ugovora o koncesiji, ako je primjenjivo, način i </w:t>
      </w:r>
      <w:proofErr w:type="spellStart"/>
      <w:r>
        <w:t>uslovi</w:t>
      </w:r>
      <w:proofErr w:type="spellEnd"/>
      <w:r>
        <w:t xml:space="preserve"> plaćanja naknade za koncesiju ili plaćanja od strane davaoca koncesije, </w:t>
      </w:r>
      <w:proofErr w:type="spellStart"/>
      <w:r>
        <w:t>uslovi</w:t>
      </w:r>
      <w:proofErr w:type="spellEnd"/>
      <w:r>
        <w:t xml:space="preserve"> i zahtjevi koji moraju biti ispunjeni u skladu s posebnim propisom ili stručnim pravilima, pravo na korištenje nekretnine, odnosno pravo služnosti </w:t>
      </w:r>
      <w:r>
        <w:rPr>
          <w:color w:val="000000"/>
        </w:rPr>
        <w:t xml:space="preserve">i </w:t>
      </w:r>
      <w:r>
        <w:t xml:space="preserve">naknada za nekretninu, navod o primjeni </w:t>
      </w:r>
      <w:proofErr w:type="spellStart"/>
      <w:r>
        <w:t>uzansi</w:t>
      </w:r>
      <w:proofErr w:type="spellEnd"/>
      <w:r>
        <w:t xml:space="preserve"> (trgovačkih običaja), ako se primjenjuju, naziv </w:t>
      </w:r>
      <w:r>
        <w:rPr>
          <w:color w:val="000000"/>
        </w:rPr>
        <w:t xml:space="preserve">i </w:t>
      </w:r>
      <w:r>
        <w:t xml:space="preserve">adresa žalbenog tijela, te podatak o roku za izjavljivanje žalbe na dokumentaciju za prijavu kao </w:t>
      </w:r>
      <w:r>
        <w:rPr>
          <w:color w:val="000000"/>
        </w:rPr>
        <w:t xml:space="preserve">i </w:t>
      </w:r>
      <w:r>
        <w:t>drugi podaci koje davalac koncesije smatra potrebnima;</w:t>
      </w:r>
    </w:p>
    <w:p w14:paraId="1F9B2F8C" w14:textId="77777777" w:rsidR="001E4F06" w:rsidRDefault="00000000">
      <w:pPr>
        <w:pStyle w:val="Tijeloteksta"/>
        <w:numPr>
          <w:ilvl w:val="0"/>
          <w:numId w:val="27"/>
        </w:numPr>
        <w:tabs>
          <w:tab w:val="left" w:pos="1387"/>
        </w:tabs>
        <w:ind w:left="1400" w:hanging="340"/>
        <w:jc w:val="both"/>
      </w:pPr>
      <w:bookmarkStart w:id="197" w:name="bookmark322"/>
      <w:bookmarkEnd w:id="197"/>
      <w:r>
        <w:t xml:space="preserve">vrstu, sredstvo, </w:t>
      </w:r>
      <w:proofErr w:type="spellStart"/>
      <w:r>
        <w:t>uslove</w:t>
      </w:r>
      <w:proofErr w:type="spellEnd"/>
      <w:r>
        <w:t xml:space="preserve"> </w:t>
      </w:r>
      <w:r>
        <w:rPr>
          <w:color w:val="000000"/>
        </w:rPr>
        <w:t xml:space="preserve">i </w:t>
      </w:r>
      <w:r>
        <w:t xml:space="preserve">rok za dostavu jamstva </w:t>
      </w:r>
      <w:r>
        <w:rPr>
          <w:color w:val="000000"/>
        </w:rPr>
        <w:t xml:space="preserve">ili </w:t>
      </w:r>
      <w:r>
        <w:t xml:space="preserve">instrumenta osiguranja, ako su tražena, a koji su prilagođeni obimu </w:t>
      </w:r>
      <w:r>
        <w:rPr>
          <w:color w:val="000000"/>
        </w:rPr>
        <w:t xml:space="preserve">i </w:t>
      </w:r>
      <w:r>
        <w:t>vrijednosti ugovora o koncesiji i predmeta koncesije te čija naplata je izvjesna;</w:t>
      </w:r>
    </w:p>
    <w:p w14:paraId="1F7BD199" w14:textId="77777777" w:rsidR="001E4F06" w:rsidRDefault="00000000">
      <w:pPr>
        <w:pStyle w:val="Tijeloteksta"/>
        <w:numPr>
          <w:ilvl w:val="0"/>
          <w:numId w:val="27"/>
        </w:numPr>
        <w:tabs>
          <w:tab w:val="left" w:pos="1385"/>
        </w:tabs>
        <w:ind w:left="1020"/>
        <w:jc w:val="both"/>
      </w:pPr>
      <w:bookmarkStart w:id="198" w:name="bookmark323"/>
      <w:bookmarkEnd w:id="198"/>
      <w:r>
        <w:t>nacrt ugovora o koncesiji;</w:t>
      </w:r>
    </w:p>
    <w:p w14:paraId="6C2495D9" w14:textId="77777777" w:rsidR="001E4F06" w:rsidRDefault="00000000">
      <w:pPr>
        <w:pStyle w:val="Tijeloteksta"/>
        <w:numPr>
          <w:ilvl w:val="0"/>
          <w:numId w:val="27"/>
        </w:numPr>
        <w:tabs>
          <w:tab w:val="left" w:pos="1385"/>
        </w:tabs>
        <w:ind w:left="1020"/>
        <w:jc w:val="both"/>
      </w:pPr>
      <w:bookmarkStart w:id="199" w:name="bookmark324"/>
      <w:bookmarkEnd w:id="199"/>
      <w:proofErr w:type="spellStart"/>
      <w:r>
        <w:t>uslove</w:t>
      </w:r>
      <w:proofErr w:type="spellEnd"/>
      <w:r>
        <w:t xml:space="preserve"> mogućih izmjena </w:t>
      </w:r>
      <w:r>
        <w:rPr>
          <w:color w:val="000000"/>
        </w:rPr>
        <w:t xml:space="preserve">i </w:t>
      </w:r>
      <w:r>
        <w:t>opcija ugovora o koncesiji.</w:t>
      </w:r>
    </w:p>
    <w:p w14:paraId="529599AC" w14:textId="77777777" w:rsidR="001E4F06" w:rsidRDefault="00000000">
      <w:pPr>
        <w:pStyle w:val="Tijeloteksta"/>
        <w:numPr>
          <w:ilvl w:val="0"/>
          <w:numId w:val="26"/>
        </w:numPr>
        <w:tabs>
          <w:tab w:val="left" w:pos="744"/>
        </w:tabs>
        <w:ind w:left="680" w:hanging="340"/>
        <w:jc w:val="both"/>
      </w:pPr>
      <w:bookmarkStart w:id="200" w:name="bookmark325"/>
      <w:bookmarkEnd w:id="200"/>
      <w:r>
        <w:t xml:space="preserve">Ako davalac koncesije ima ovlaštenje utvrđivanja cijene koju koncesionaru za njegove usluge plaćaju krajnji korisnici ili davanja </w:t>
      </w:r>
      <w:proofErr w:type="spellStart"/>
      <w:r>
        <w:t>saglasnosti</w:t>
      </w:r>
      <w:proofErr w:type="spellEnd"/>
      <w:r>
        <w:t xml:space="preserve"> koncesionaru na </w:t>
      </w:r>
      <w:proofErr w:type="spellStart"/>
      <w:r>
        <w:t>cjcnovnik</w:t>
      </w:r>
      <w:proofErr w:type="spellEnd"/>
      <w:r>
        <w:t xml:space="preserve"> javnih usluga, takvo pravo, kao dio budućeg ugovora o koncesiji, treba biti sastavni dio dokumentacije za prijavu.</w:t>
      </w:r>
    </w:p>
    <w:p w14:paraId="50352E6E" w14:textId="77777777" w:rsidR="001E4F06" w:rsidRDefault="00000000">
      <w:pPr>
        <w:pStyle w:val="Tijeloteksta"/>
        <w:numPr>
          <w:ilvl w:val="0"/>
          <w:numId w:val="26"/>
        </w:numPr>
        <w:tabs>
          <w:tab w:val="left" w:pos="744"/>
        </w:tabs>
        <w:spacing w:after="120"/>
        <w:ind w:left="680" w:hanging="340"/>
        <w:jc w:val="both"/>
      </w:pPr>
      <w:bookmarkStart w:id="201" w:name="bookmark326"/>
      <w:bookmarkEnd w:id="201"/>
      <w:r>
        <w:t xml:space="preserve">Ako je odabran najpovoljniji ponuđač obavezan osnovati privredno društvo odnosno </w:t>
      </w:r>
      <w:proofErr w:type="spellStart"/>
      <w:r>
        <w:t>preduzeće</w:t>
      </w:r>
      <w:proofErr w:type="spellEnd"/>
      <w:r>
        <w:t xml:space="preserve"> posebne namjene sa sjedištem u Distriktu. u svrhu potrebe provođenja ugovora o koncesiji, u dokumentaciji za prijavu navodi se jasno oblik privrednog društva odnosno </w:t>
      </w:r>
      <w:proofErr w:type="spellStart"/>
      <w:r>
        <w:t>preduzeća</w:t>
      </w:r>
      <w:proofErr w:type="spellEnd"/>
      <w:r>
        <w:t xml:space="preserve">, minimalni osnovni kapital, obaveze odabranog najpovoljnijeg ponuđača u odnosu na osnivanje privrednog društva odnosno </w:t>
      </w:r>
      <w:proofErr w:type="spellStart"/>
      <w:r>
        <w:t>preduzeća</w:t>
      </w:r>
      <w:proofErr w:type="spellEnd"/>
      <w:r>
        <w:t xml:space="preserve">. te drugi </w:t>
      </w:r>
      <w:proofErr w:type="spellStart"/>
      <w:r>
        <w:t>uslovi</w:t>
      </w:r>
      <w:proofErr w:type="spellEnd"/>
      <w:r>
        <w:t>, obaveze i odnosi odabranog najpovoljnijeg ponuđača, odnosno koncesionara, i davaoca koncesije.</w:t>
      </w:r>
    </w:p>
    <w:p w14:paraId="23430EB9" w14:textId="77777777" w:rsidR="001E4F06" w:rsidRDefault="00000000">
      <w:pPr>
        <w:pStyle w:val="Tijeloteksta"/>
        <w:numPr>
          <w:ilvl w:val="0"/>
          <w:numId w:val="26"/>
        </w:numPr>
        <w:tabs>
          <w:tab w:val="left" w:pos="802"/>
        </w:tabs>
        <w:ind w:left="700" w:hanging="340"/>
        <w:jc w:val="both"/>
      </w:pPr>
      <w:bookmarkStart w:id="202" w:name="bookmark327"/>
      <w:bookmarkEnd w:id="202"/>
      <w:r>
        <w:rPr>
          <w:color w:val="1D1D1D"/>
        </w:rPr>
        <w:t xml:space="preserve">Opis predmeta koncesije odnosno tehničke specifikacije ne smiju ograničavati tržišno natjecanje </w:t>
      </w:r>
      <w:r>
        <w:rPr>
          <w:color w:val="1D1D1D"/>
        </w:rPr>
        <w:lastRenderedPageBreak/>
        <w:t>u postupku davanja koncesije.</w:t>
      </w:r>
    </w:p>
    <w:p w14:paraId="5E98A419" w14:textId="77777777" w:rsidR="001E4F06" w:rsidRDefault="00000000">
      <w:pPr>
        <w:pStyle w:val="Tijeloteksta"/>
        <w:numPr>
          <w:ilvl w:val="0"/>
          <w:numId w:val="26"/>
        </w:numPr>
        <w:tabs>
          <w:tab w:val="left" w:pos="802"/>
        </w:tabs>
        <w:ind w:left="700" w:hanging="340"/>
        <w:jc w:val="both"/>
      </w:pPr>
      <w:bookmarkStart w:id="203" w:name="bookmark328"/>
      <w:bookmarkEnd w:id="203"/>
      <w:r>
        <w:rPr>
          <w:color w:val="1D1D1D"/>
        </w:rPr>
        <w:t xml:space="preserve">Dokumentacija za prijavu mora hiti izrađena na način koji omogućava </w:t>
      </w:r>
      <w:proofErr w:type="spellStart"/>
      <w:r>
        <w:rPr>
          <w:color w:val="1D1D1D"/>
        </w:rPr>
        <w:t>uporcdivost</w:t>
      </w:r>
      <w:proofErr w:type="spellEnd"/>
      <w:r>
        <w:rPr>
          <w:color w:val="1D1D1D"/>
        </w:rPr>
        <w:t xml:space="preserve"> ponuda za davanje predmetne koncesije.</w:t>
      </w:r>
    </w:p>
    <w:p w14:paraId="20DC4B92" w14:textId="77777777" w:rsidR="001E4F06" w:rsidRDefault="00000000">
      <w:pPr>
        <w:pStyle w:val="Tijeloteksta"/>
        <w:numPr>
          <w:ilvl w:val="0"/>
          <w:numId w:val="26"/>
        </w:numPr>
        <w:tabs>
          <w:tab w:val="left" w:pos="802"/>
        </w:tabs>
        <w:ind w:left="700" w:hanging="340"/>
        <w:jc w:val="both"/>
      </w:pPr>
      <w:bookmarkStart w:id="204" w:name="bookmark329"/>
      <w:bookmarkEnd w:id="204"/>
      <w:r>
        <w:rPr>
          <w:color w:val="1D1D1D"/>
        </w:rPr>
        <w:t>Dokumentacija za prijavu može sadržavati primjere zahtijevanih dokumenata, izjava, i druge obrasce.</w:t>
      </w:r>
    </w:p>
    <w:p w14:paraId="3E4BD683" w14:textId="77777777" w:rsidR="001E4F06" w:rsidRDefault="00000000">
      <w:pPr>
        <w:pStyle w:val="Tijeloteksta"/>
        <w:numPr>
          <w:ilvl w:val="0"/>
          <w:numId w:val="26"/>
        </w:numPr>
        <w:tabs>
          <w:tab w:val="left" w:pos="802"/>
        </w:tabs>
        <w:spacing w:after="260"/>
        <w:ind w:left="700" w:hanging="340"/>
        <w:jc w:val="both"/>
      </w:pPr>
      <w:bookmarkStart w:id="205" w:name="bookmark330"/>
      <w:bookmarkEnd w:id="205"/>
      <w:r>
        <w:rPr>
          <w:color w:val="1D1D1D"/>
        </w:rPr>
        <w:t>Osim propisa o javnim nabavkama, na tehničke specifikacije primjenjuju se i posebni zakoni, relevantni za konkretnu koncesiju.</w:t>
      </w:r>
    </w:p>
    <w:p w14:paraId="7E713B73" w14:textId="77777777" w:rsidR="001E4F06" w:rsidRDefault="00000000">
      <w:pPr>
        <w:pStyle w:val="Heading20"/>
        <w:keepNext/>
        <w:keepLines/>
      </w:pPr>
      <w:bookmarkStart w:id="206" w:name="bookmark333"/>
      <w:r>
        <w:t xml:space="preserve">Član </w:t>
      </w:r>
      <w:r>
        <w:rPr>
          <w:color w:val="1D1D1D"/>
        </w:rPr>
        <w:t>17.</w:t>
      </w:r>
      <w:bookmarkEnd w:id="206"/>
    </w:p>
    <w:p w14:paraId="59029F24" w14:textId="77777777" w:rsidR="001E4F06" w:rsidRDefault="00000000">
      <w:pPr>
        <w:pStyle w:val="Heading20"/>
        <w:keepNext/>
        <w:keepLines/>
        <w:spacing w:after="260"/>
      </w:pPr>
      <w:bookmarkStart w:id="207" w:name="bookmark331"/>
      <w:bookmarkStart w:id="208" w:name="bookmark332"/>
      <w:bookmarkStart w:id="209" w:name="bookmark334"/>
      <w:r>
        <w:rPr>
          <w:color w:val="1D1D1D"/>
        </w:rPr>
        <w:t>(Jamstvo za ozbiljnost ponude)</w:t>
      </w:r>
      <w:bookmarkEnd w:id="207"/>
      <w:bookmarkEnd w:id="208"/>
      <w:bookmarkEnd w:id="209"/>
    </w:p>
    <w:p w14:paraId="54A0055D" w14:textId="77777777" w:rsidR="001E4F06" w:rsidRDefault="00000000">
      <w:pPr>
        <w:pStyle w:val="Tijeloteksta"/>
        <w:numPr>
          <w:ilvl w:val="0"/>
          <w:numId w:val="28"/>
        </w:numPr>
        <w:tabs>
          <w:tab w:val="left" w:pos="802"/>
        </w:tabs>
        <w:ind w:left="700" w:hanging="340"/>
        <w:jc w:val="both"/>
      </w:pPr>
      <w:bookmarkStart w:id="210" w:name="bookmark335"/>
      <w:bookmarkEnd w:id="210"/>
      <w:r>
        <w:rPr>
          <w:color w:val="1D1D1D"/>
        </w:rPr>
        <w:t xml:space="preserve">Davalac koncesije dužan je u dokumentaciji za nadmetanje i obavještenju o namjeri davanja koncesije navesti sredstvo i </w:t>
      </w:r>
      <w:proofErr w:type="spellStart"/>
      <w:r>
        <w:rPr>
          <w:color w:val="1D1D1D"/>
        </w:rPr>
        <w:t>uslove</w:t>
      </w:r>
      <w:proofErr w:type="spellEnd"/>
      <w:r>
        <w:rPr>
          <w:color w:val="1D1D1D"/>
        </w:rPr>
        <w:t xml:space="preserve"> jamstva za ozbiljnost ponude koje ponuđač mora dostaviti.</w:t>
      </w:r>
    </w:p>
    <w:p w14:paraId="19FAA019" w14:textId="77777777" w:rsidR="001E4F06" w:rsidRDefault="00000000">
      <w:pPr>
        <w:pStyle w:val="Tijeloteksta"/>
        <w:numPr>
          <w:ilvl w:val="0"/>
          <w:numId w:val="28"/>
        </w:numPr>
        <w:tabs>
          <w:tab w:val="left" w:pos="802"/>
        </w:tabs>
        <w:ind w:left="700" w:hanging="340"/>
        <w:jc w:val="both"/>
      </w:pPr>
      <w:bookmarkStart w:id="211" w:name="bookmark336"/>
      <w:bookmarkEnd w:id="211"/>
      <w:r>
        <w:rPr>
          <w:color w:val="1D1D1D"/>
        </w:rPr>
        <w:t>Vrsta, vrijednost i trajanje jamstva određuju se ovisno o posebnostima vrste i predmeta koncesije, a u skladu sa procjenom davaoca koncesije.</w:t>
      </w:r>
    </w:p>
    <w:p w14:paraId="3EDC945B" w14:textId="77777777" w:rsidR="001E4F06" w:rsidRDefault="00000000">
      <w:pPr>
        <w:pStyle w:val="Tijeloteksta"/>
        <w:numPr>
          <w:ilvl w:val="0"/>
          <w:numId w:val="28"/>
        </w:numPr>
        <w:tabs>
          <w:tab w:val="left" w:pos="782"/>
        </w:tabs>
        <w:ind w:firstLine="340"/>
        <w:jc w:val="both"/>
      </w:pPr>
      <w:bookmarkStart w:id="212" w:name="bookmark337"/>
      <w:bookmarkEnd w:id="212"/>
      <w:r>
        <w:rPr>
          <w:color w:val="1D1D1D"/>
        </w:rPr>
        <w:t>Komisija predlaže vrstu i vrijednost pojedinačnog jamstva.</w:t>
      </w:r>
    </w:p>
    <w:p w14:paraId="2F344685" w14:textId="77777777" w:rsidR="001E4F06" w:rsidRDefault="00000000">
      <w:pPr>
        <w:pStyle w:val="Tijeloteksta"/>
        <w:numPr>
          <w:ilvl w:val="0"/>
          <w:numId w:val="28"/>
        </w:numPr>
        <w:tabs>
          <w:tab w:val="left" w:pos="802"/>
        </w:tabs>
        <w:ind w:left="700" w:hanging="340"/>
        <w:jc w:val="both"/>
      </w:pPr>
      <w:bookmarkStart w:id="213" w:name="bookmark338"/>
      <w:bookmarkEnd w:id="213"/>
      <w:r>
        <w:rPr>
          <w:color w:val="1D1D1D"/>
        </w:rPr>
        <w:t>Davalac koncesije utvrđuje visinu jamstva za ozbiljnost ponude u apsolutnom novčanom iznosu, a vrijednost jamstva ne može preći 5% (pet posto) procijenjene vrijednosti koncesije.</w:t>
      </w:r>
    </w:p>
    <w:p w14:paraId="03821F88" w14:textId="77777777" w:rsidR="001E4F06" w:rsidRDefault="00000000">
      <w:pPr>
        <w:pStyle w:val="Tijeloteksta"/>
        <w:numPr>
          <w:ilvl w:val="0"/>
          <w:numId w:val="28"/>
        </w:numPr>
        <w:tabs>
          <w:tab w:val="left" w:pos="802"/>
        </w:tabs>
        <w:ind w:left="700" w:hanging="340"/>
        <w:jc w:val="both"/>
      </w:pPr>
      <w:bookmarkStart w:id="214" w:name="bookmark339"/>
      <w:bookmarkEnd w:id="214"/>
      <w:r>
        <w:rPr>
          <w:color w:val="1D1D1D"/>
        </w:rPr>
        <w:t>Ako istekne rok važenja ponude koju ponuđač, na zahtjev davaoca koncesije, produži, na odgovarajući način se produžava i jamstvo za ozbiljnost ponude, pri čemu se ponuđaču daje primjeren rok za dostavu produženog jamstva.</w:t>
      </w:r>
    </w:p>
    <w:p w14:paraId="32005543" w14:textId="77777777" w:rsidR="001E4F06" w:rsidRDefault="00000000">
      <w:pPr>
        <w:pStyle w:val="Tijeloteksta"/>
        <w:numPr>
          <w:ilvl w:val="0"/>
          <w:numId w:val="28"/>
        </w:numPr>
        <w:tabs>
          <w:tab w:val="left" w:pos="802"/>
        </w:tabs>
        <w:spacing w:after="540"/>
        <w:ind w:left="700" w:hanging="340"/>
        <w:jc w:val="both"/>
      </w:pPr>
      <w:bookmarkStart w:id="215" w:name="bookmark340"/>
      <w:bookmarkEnd w:id="215"/>
      <w:r>
        <w:rPr>
          <w:color w:val="1D1D1D"/>
        </w:rPr>
        <w:t>Davalac koncesije obavezan je ponuđačima vratiti jamstvo za ozbiljnost ponude, neposredno nakon završetka postupka davanja koncesije, a kopiju jamstva arhivirati.</w:t>
      </w:r>
    </w:p>
    <w:p w14:paraId="51D3AF4D" w14:textId="77777777" w:rsidR="001E4F06" w:rsidRDefault="00000000">
      <w:pPr>
        <w:pStyle w:val="Tijeloteksta"/>
        <w:spacing w:after="260"/>
        <w:jc w:val="both"/>
      </w:pPr>
      <w:r>
        <w:rPr>
          <w:b/>
          <w:bCs/>
          <w:color w:val="1D1D1D"/>
        </w:rPr>
        <w:t>POGLAVLJE III. POSTUPAK DAVANJA KONCESIJE</w:t>
      </w:r>
    </w:p>
    <w:p w14:paraId="40F8ED25" w14:textId="77777777" w:rsidR="001E4F06" w:rsidRDefault="00000000">
      <w:pPr>
        <w:pStyle w:val="Heading20"/>
        <w:keepNext/>
        <w:keepLines/>
      </w:pPr>
      <w:bookmarkStart w:id="216" w:name="bookmark343"/>
      <w:r>
        <w:rPr>
          <w:color w:val="1D1D1D"/>
        </w:rPr>
        <w:t>Član 18.</w:t>
      </w:r>
      <w:bookmarkEnd w:id="216"/>
    </w:p>
    <w:p w14:paraId="28AE8BEB" w14:textId="77777777" w:rsidR="001E4F06" w:rsidRDefault="00000000">
      <w:pPr>
        <w:pStyle w:val="Heading20"/>
        <w:keepNext/>
        <w:keepLines/>
        <w:spacing w:after="260"/>
      </w:pPr>
      <w:bookmarkStart w:id="217" w:name="bookmark341"/>
      <w:bookmarkStart w:id="218" w:name="bookmark342"/>
      <w:bookmarkStart w:id="219" w:name="bookmark344"/>
      <w:r>
        <w:rPr>
          <w:color w:val="1D1D1D"/>
        </w:rPr>
        <w:t>(Opće odredbe)</w:t>
      </w:r>
      <w:bookmarkEnd w:id="217"/>
      <w:bookmarkEnd w:id="218"/>
      <w:bookmarkEnd w:id="219"/>
    </w:p>
    <w:p w14:paraId="4B3A8A4A" w14:textId="77777777" w:rsidR="001E4F06" w:rsidRDefault="00000000">
      <w:pPr>
        <w:pStyle w:val="Tijeloteksta"/>
        <w:numPr>
          <w:ilvl w:val="0"/>
          <w:numId w:val="29"/>
        </w:numPr>
        <w:tabs>
          <w:tab w:val="left" w:pos="802"/>
        </w:tabs>
        <w:ind w:left="700" w:hanging="340"/>
        <w:jc w:val="both"/>
      </w:pPr>
      <w:bookmarkStart w:id="220" w:name="bookmark345"/>
      <w:bookmarkEnd w:id="220"/>
      <w:r>
        <w:rPr>
          <w:color w:val="1D1D1D"/>
        </w:rPr>
        <w:t xml:space="preserve">Postupak davanja koncesije započinje danom slanja na objavu obavještenja </w:t>
      </w:r>
      <w:r>
        <w:rPr>
          <w:color w:val="000000"/>
        </w:rPr>
        <w:t xml:space="preserve">o </w:t>
      </w:r>
      <w:r>
        <w:rPr>
          <w:color w:val="1D1D1D"/>
        </w:rPr>
        <w:t>namjeri davanja koncesije na zvaničnoj internet stranici Vlade.</w:t>
      </w:r>
    </w:p>
    <w:p w14:paraId="1FD82382" w14:textId="77777777" w:rsidR="001E4F06" w:rsidRDefault="00000000">
      <w:pPr>
        <w:pStyle w:val="Tijeloteksta"/>
        <w:numPr>
          <w:ilvl w:val="0"/>
          <w:numId w:val="29"/>
        </w:numPr>
        <w:tabs>
          <w:tab w:val="left" w:pos="802"/>
        </w:tabs>
        <w:ind w:left="700" w:hanging="340"/>
        <w:jc w:val="both"/>
      </w:pPr>
      <w:bookmarkStart w:id="221" w:name="bookmark346"/>
      <w:bookmarkEnd w:id="221"/>
      <w:r>
        <w:rPr>
          <w:color w:val="1D1D1D"/>
        </w:rPr>
        <w:t>Na postupak davanja koncesije za javne usluge procijenjene vrijednosti jednake ili veće od 250.000,00 KM, te koncesije za javne radove, na odgovarajući način se primjenjuju odredbe propisa kojima se uređuju javne nabavke o otvorenom, ograničenom, pregovaračkom postupku javne nabavke, s objavom obavještenja.</w:t>
      </w:r>
    </w:p>
    <w:p w14:paraId="41D6F7E9" w14:textId="77777777" w:rsidR="001E4F06" w:rsidRDefault="00000000">
      <w:pPr>
        <w:pStyle w:val="Tijeloteksta"/>
        <w:numPr>
          <w:ilvl w:val="0"/>
          <w:numId w:val="29"/>
        </w:numPr>
        <w:tabs>
          <w:tab w:val="left" w:pos="802"/>
        </w:tabs>
        <w:ind w:left="700" w:hanging="340"/>
        <w:jc w:val="both"/>
      </w:pPr>
      <w:bookmarkStart w:id="222" w:name="bookmark347"/>
      <w:bookmarkEnd w:id="222"/>
      <w:r>
        <w:rPr>
          <w:color w:val="1D1D1D"/>
        </w:rPr>
        <w:t xml:space="preserve">Postupak davanja koncesije iz stava (2) ne primjenjuje se na koncesije koje inicira sektorski organ za obavljanje djelatnosti iz područja plina, toplinske </w:t>
      </w:r>
      <w:r>
        <w:rPr>
          <w:color w:val="000000"/>
        </w:rPr>
        <w:t xml:space="preserve">i </w:t>
      </w:r>
      <w:r>
        <w:rPr>
          <w:color w:val="1D1D1D"/>
        </w:rPr>
        <w:t>električne energije, za vodoopskrbu, istraživanje ili vađenje nafte, plina, ugljena ili ostalih krutih goriva, za prijevozne usluge, za djelatnosti riječnih luka, te za poštanske usluge.</w:t>
      </w:r>
    </w:p>
    <w:p w14:paraId="6EF17CA2" w14:textId="77777777" w:rsidR="001E4F06" w:rsidRDefault="00000000">
      <w:pPr>
        <w:pStyle w:val="Tijeloteksta"/>
        <w:numPr>
          <w:ilvl w:val="0"/>
          <w:numId w:val="29"/>
        </w:numPr>
        <w:tabs>
          <w:tab w:val="left" w:pos="802"/>
        </w:tabs>
        <w:ind w:left="700" w:hanging="340"/>
        <w:jc w:val="both"/>
      </w:pPr>
      <w:bookmarkStart w:id="223" w:name="bookmark348"/>
      <w:bookmarkEnd w:id="223"/>
      <w:r>
        <w:rPr>
          <w:color w:val="1D1D1D"/>
        </w:rPr>
        <w:t>Na postupak davanja koncesije iz stava (3) primjenjuju se odredbe ovog zakona pri čemu se određena pitanja davanja koncesije mogu bliže urediti posebnim propisom, kojeg donosi Vlada, uz poštovanje principa postupka davanja koncesije iz člana 19. ovog zakona.</w:t>
      </w:r>
    </w:p>
    <w:p w14:paraId="41474EA2" w14:textId="77777777" w:rsidR="001E4F06" w:rsidRDefault="00000000">
      <w:pPr>
        <w:pStyle w:val="Tijeloteksta"/>
        <w:numPr>
          <w:ilvl w:val="0"/>
          <w:numId w:val="29"/>
        </w:numPr>
        <w:tabs>
          <w:tab w:val="left" w:pos="782"/>
        </w:tabs>
        <w:spacing w:after="260"/>
        <w:ind w:firstLine="340"/>
        <w:jc w:val="both"/>
      </w:pPr>
      <w:bookmarkStart w:id="224" w:name="bookmark349"/>
      <w:bookmarkEnd w:id="224"/>
      <w:r>
        <w:rPr>
          <w:color w:val="1D1D1D"/>
        </w:rPr>
        <w:t>Izuzetno, koncesija se može dati na zahtjev, u skladu s odredbama ovog zakona.</w:t>
      </w:r>
    </w:p>
    <w:p w14:paraId="67A07963" w14:textId="77777777" w:rsidR="001E4F06" w:rsidRDefault="00000000">
      <w:pPr>
        <w:pStyle w:val="Heading20"/>
        <w:keepNext/>
        <w:keepLines/>
      </w:pPr>
      <w:bookmarkStart w:id="225" w:name="bookmark352"/>
      <w:r>
        <w:rPr>
          <w:color w:val="1D1D1D"/>
        </w:rPr>
        <w:t>Član 19.</w:t>
      </w:r>
      <w:bookmarkEnd w:id="225"/>
    </w:p>
    <w:p w14:paraId="125DB152" w14:textId="77777777" w:rsidR="001E4F06" w:rsidRDefault="00000000">
      <w:pPr>
        <w:pStyle w:val="Heading20"/>
        <w:keepNext/>
        <w:keepLines/>
        <w:spacing w:after="260"/>
      </w:pPr>
      <w:bookmarkStart w:id="226" w:name="bookmark350"/>
      <w:bookmarkStart w:id="227" w:name="bookmark351"/>
      <w:bookmarkStart w:id="228" w:name="bookmark353"/>
      <w:r>
        <w:rPr>
          <w:color w:val="1D1D1D"/>
        </w:rPr>
        <w:t>(Principi postupka davanja koncesije)</w:t>
      </w:r>
      <w:bookmarkEnd w:id="226"/>
      <w:bookmarkEnd w:id="227"/>
      <w:bookmarkEnd w:id="228"/>
    </w:p>
    <w:p w14:paraId="2F684EE9" w14:textId="77777777" w:rsidR="001E4F06" w:rsidRDefault="00000000">
      <w:pPr>
        <w:pStyle w:val="Tijeloteksta"/>
        <w:spacing w:after="260"/>
        <w:jc w:val="both"/>
      </w:pPr>
      <w:r>
        <w:rPr>
          <w:color w:val="1D1D1D"/>
        </w:rPr>
        <w:t>Prilikom provođenja postupka davanja koncesije, davalac koncesije dužan je, u odnosu na sva pravna i fizička lica, poštovati principe slobode kretanja robe, usluga i lica, slobode poslovnog sjedišta, slobode pružanja usluga, principa efikasnosti, zabrane diskriminacije, uzajamnog priznavanja, kao i principa transparentnosti.</w:t>
      </w:r>
      <w:r>
        <w:br w:type="page"/>
      </w:r>
    </w:p>
    <w:p w14:paraId="4FA81C5B" w14:textId="77777777" w:rsidR="001E4F06" w:rsidRDefault="00000000">
      <w:pPr>
        <w:spacing w:line="1" w:lineRule="exact"/>
      </w:pPr>
      <w:r>
        <w:rPr>
          <w:noProof/>
        </w:rPr>
        <w:lastRenderedPageBreak/>
        <mc:AlternateContent>
          <mc:Choice Requires="wps">
            <w:drawing>
              <wp:anchor distT="0" distB="0" distL="114300" distR="114300" simplePos="0" relativeHeight="251632128" behindDoc="1" locked="0" layoutInCell="1" allowOverlap="1" wp14:anchorId="1F3CEE31" wp14:editId="7F8AA144">
                <wp:simplePos x="0" y="0"/>
                <wp:positionH relativeFrom="page">
                  <wp:posOffset>0</wp:posOffset>
                </wp:positionH>
                <wp:positionV relativeFrom="page">
                  <wp:posOffset>0</wp:posOffset>
                </wp:positionV>
                <wp:extent cx="7556500" cy="10693400"/>
                <wp:effectExtent l="0" t="0" r="0" b="0"/>
                <wp:wrapNone/>
                <wp:docPr id="46" name="Shape 46"/>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w:pict>
              <v:rect style="position:absolute;margin-left:0;margin-top:0;width:595.pt;height:842.pt;z-index:-251658240;mso-position-horizontal-relative:page;mso-position-vertical-relative:page;z-index:-251658750" fillcolor="#FEFEFE" stroked="f"/>
            </w:pict>
          </mc:Fallback>
        </mc:AlternateContent>
      </w:r>
    </w:p>
    <w:p w14:paraId="7F54B57B" w14:textId="77777777" w:rsidR="001E4F06" w:rsidRDefault="00000000">
      <w:pPr>
        <w:pStyle w:val="Heading20"/>
        <w:keepNext/>
        <w:keepLines/>
        <w:spacing w:after="260"/>
      </w:pPr>
      <w:bookmarkStart w:id="229" w:name="bookmark354"/>
      <w:bookmarkStart w:id="230" w:name="bookmark355"/>
      <w:bookmarkStart w:id="231" w:name="bookmark356"/>
      <w:r>
        <w:rPr>
          <w:color w:val="1D1D1D"/>
        </w:rPr>
        <w:t>Član 20.</w:t>
      </w:r>
      <w:r>
        <w:rPr>
          <w:color w:val="1D1D1D"/>
        </w:rPr>
        <w:br/>
        <w:t>(Obavještenje o namjeri davanja koncesije)</w:t>
      </w:r>
      <w:bookmarkEnd w:id="229"/>
      <w:bookmarkEnd w:id="230"/>
      <w:bookmarkEnd w:id="231"/>
    </w:p>
    <w:p w14:paraId="6FC33B7F" w14:textId="77777777" w:rsidR="001E4F06" w:rsidRDefault="00000000">
      <w:pPr>
        <w:pStyle w:val="Tijeloteksta"/>
        <w:numPr>
          <w:ilvl w:val="0"/>
          <w:numId w:val="30"/>
        </w:numPr>
        <w:tabs>
          <w:tab w:val="left" w:pos="791"/>
        </w:tabs>
        <w:ind w:left="700" w:hanging="340"/>
        <w:jc w:val="both"/>
      </w:pPr>
      <w:bookmarkStart w:id="232" w:name="bookmark357"/>
      <w:bookmarkEnd w:id="232"/>
      <w:r>
        <w:t xml:space="preserve">Davalac koncesije, na prijedlog nadležnog odjeljenja </w:t>
      </w:r>
      <w:r>
        <w:rPr>
          <w:color w:val="000000"/>
        </w:rPr>
        <w:t xml:space="preserve">ili </w:t>
      </w:r>
      <w:r>
        <w:t>Ureda za upravljanje javnom imovinom, svoju namjeru davanja koncesije objavljuje putem obavještenja, na zvaničnoj internet stranici Vlade.</w:t>
      </w:r>
    </w:p>
    <w:p w14:paraId="2FCE753E" w14:textId="77777777" w:rsidR="001E4F06" w:rsidRDefault="00000000">
      <w:pPr>
        <w:pStyle w:val="Tijeloteksta"/>
        <w:numPr>
          <w:ilvl w:val="0"/>
          <w:numId w:val="30"/>
        </w:numPr>
        <w:tabs>
          <w:tab w:val="left" w:pos="771"/>
        </w:tabs>
        <w:ind w:firstLine="340"/>
        <w:jc w:val="both"/>
      </w:pPr>
      <w:bookmarkStart w:id="233" w:name="bookmark358"/>
      <w:bookmarkEnd w:id="233"/>
      <w:r>
        <w:t>Obavještenje o namjeri davanja koncesije mora sadržavati slijedeće podatke:</w:t>
      </w:r>
    </w:p>
    <w:p w14:paraId="1E7499FA" w14:textId="77777777" w:rsidR="001E4F06" w:rsidRDefault="00000000">
      <w:pPr>
        <w:pStyle w:val="Tijeloteksta"/>
        <w:numPr>
          <w:ilvl w:val="0"/>
          <w:numId w:val="31"/>
        </w:numPr>
        <w:tabs>
          <w:tab w:val="left" w:pos="1420"/>
        </w:tabs>
        <w:ind w:left="1440" w:hanging="360"/>
        <w:jc w:val="both"/>
      </w:pPr>
      <w:bookmarkStart w:id="234" w:name="bookmark359"/>
      <w:bookmarkEnd w:id="234"/>
      <w:r>
        <w:t>naziv, adresu, kontakt podatke i adresu elektronske pošte Komisije;</w:t>
      </w:r>
    </w:p>
    <w:p w14:paraId="7A43C61C" w14:textId="77777777" w:rsidR="001E4F06" w:rsidRDefault="00000000">
      <w:pPr>
        <w:pStyle w:val="Tijeloteksta"/>
        <w:numPr>
          <w:ilvl w:val="0"/>
          <w:numId w:val="31"/>
        </w:numPr>
        <w:tabs>
          <w:tab w:val="left" w:pos="1439"/>
        </w:tabs>
        <w:ind w:left="1440" w:hanging="360"/>
        <w:jc w:val="both"/>
      </w:pPr>
      <w:bookmarkStart w:id="235" w:name="bookmark360"/>
      <w:bookmarkEnd w:id="235"/>
      <w:r>
        <w:t xml:space="preserve">vrstu i predmet koncesije, odnosno vrstu </w:t>
      </w:r>
      <w:r>
        <w:rPr>
          <w:color w:val="000000"/>
        </w:rPr>
        <w:t xml:space="preserve">i </w:t>
      </w:r>
      <w:r>
        <w:t>obuhvat djelatnosti koncesije, mjesto, odnosno područje, obavljanja koncesije, procijenjenu vrijednost koncesije, kao i rok trajanja koncesije;</w:t>
      </w:r>
    </w:p>
    <w:p w14:paraId="15142C84" w14:textId="77777777" w:rsidR="001E4F06" w:rsidRDefault="00000000">
      <w:pPr>
        <w:pStyle w:val="Tijeloteksta"/>
        <w:numPr>
          <w:ilvl w:val="0"/>
          <w:numId w:val="31"/>
        </w:numPr>
        <w:tabs>
          <w:tab w:val="left" w:pos="1439"/>
        </w:tabs>
        <w:ind w:left="1080"/>
        <w:jc w:val="both"/>
      </w:pPr>
      <w:bookmarkStart w:id="236" w:name="bookmark361"/>
      <w:bookmarkEnd w:id="236"/>
      <w:r>
        <w:t>kriterije za odabir najpovoljnije ponude;</w:t>
      </w:r>
    </w:p>
    <w:p w14:paraId="41FC7FAC" w14:textId="77777777" w:rsidR="001E4F06" w:rsidRDefault="00000000">
      <w:pPr>
        <w:pStyle w:val="Tijeloteksta"/>
        <w:numPr>
          <w:ilvl w:val="0"/>
          <w:numId w:val="31"/>
        </w:numPr>
        <w:tabs>
          <w:tab w:val="left" w:pos="1439"/>
        </w:tabs>
        <w:ind w:left="1080"/>
        <w:jc w:val="both"/>
      </w:pPr>
      <w:bookmarkStart w:id="237" w:name="bookmark362"/>
      <w:bookmarkEnd w:id="237"/>
      <w:r>
        <w:t>rok za preuzimanje dokumentacije za prijavu;</w:t>
      </w:r>
    </w:p>
    <w:p w14:paraId="0EBABA69" w14:textId="77777777" w:rsidR="001E4F06" w:rsidRDefault="00000000">
      <w:pPr>
        <w:pStyle w:val="Tijeloteksta"/>
        <w:numPr>
          <w:ilvl w:val="0"/>
          <w:numId w:val="31"/>
        </w:numPr>
        <w:tabs>
          <w:tab w:val="left" w:pos="1439"/>
        </w:tabs>
        <w:ind w:left="1440" w:hanging="360"/>
        <w:jc w:val="both"/>
      </w:pPr>
      <w:bookmarkStart w:id="238" w:name="bookmark363"/>
      <w:bookmarkEnd w:id="238"/>
      <w:r>
        <w:t xml:space="preserve">rok za dostavu ponuda, adresu </w:t>
      </w:r>
      <w:r>
        <w:rPr>
          <w:color w:val="000000"/>
        </w:rPr>
        <w:t xml:space="preserve">na </w:t>
      </w:r>
      <w:r>
        <w:t xml:space="preserve">koju se ponude dostavljaju, jezik i pismo ponude, kao </w:t>
      </w:r>
      <w:r>
        <w:rPr>
          <w:color w:val="000000"/>
        </w:rPr>
        <w:t xml:space="preserve">i </w:t>
      </w:r>
      <w:r>
        <w:t>vrijeme i mjesto otvaranja ponuda;</w:t>
      </w:r>
    </w:p>
    <w:p w14:paraId="2C8E0837" w14:textId="77777777" w:rsidR="001E4F06" w:rsidRDefault="00000000">
      <w:pPr>
        <w:pStyle w:val="Tijeloteksta"/>
        <w:numPr>
          <w:ilvl w:val="0"/>
          <w:numId w:val="31"/>
        </w:numPr>
        <w:tabs>
          <w:tab w:val="left" w:pos="1439"/>
        </w:tabs>
        <w:ind w:left="1440" w:hanging="360"/>
        <w:jc w:val="both"/>
      </w:pPr>
      <w:bookmarkStart w:id="239" w:name="bookmark364"/>
      <w:bookmarkEnd w:id="239"/>
      <w:r>
        <w:t>razloge na osnovu kojih ponuđač može biti isključen od učešća, u skladu sa zakonom;</w:t>
      </w:r>
    </w:p>
    <w:p w14:paraId="5FDDF70D" w14:textId="77777777" w:rsidR="001E4F06" w:rsidRDefault="00000000">
      <w:pPr>
        <w:pStyle w:val="Tijeloteksta"/>
        <w:numPr>
          <w:ilvl w:val="0"/>
          <w:numId w:val="31"/>
        </w:numPr>
        <w:tabs>
          <w:tab w:val="left" w:pos="1439"/>
        </w:tabs>
        <w:ind w:left="1440" w:hanging="360"/>
        <w:jc w:val="both"/>
      </w:pPr>
      <w:bookmarkStart w:id="240" w:name="bookmark365"/>
      <w:bookmarkEnd w:id="240"/>
      <w:proofErr w:type="spellStart"/>
      <w:r>
        <w:t>uslove</w:t>
      </w:r>
      <w:proofErr w:type="spellEnd"/>
      <w:r>
        <w:t xml:space="preserve"> pravne </w:t>
      </w:r>
      <w:r>
        <w:rPr>
          <w:color w:val="000000"/>
        </w:rPr>
        <w:t xml:space="preserve">i </w:t>
      </w:r>
      <w:r>
        <w:t xml:space="preserve">poslovne, </w:t>
      </w:r>
      <w:proofErr w:type="spellStart"/>
      <w:r>
        <w:t>fmansijske</w:t>
      </w:r>
      <w:proofErr w:type="spellEnd"/>
      <w:r>
        <w:t xml:space="preserve">, tehničke i stručne sposobnosti, u skladu s odredbama posebnog zakona, te dokaze i podatke kojima ponuđač dokazuje ispunjenje tih </w:t>
      </w:r>
      <w:proofErr w:type="spellStart"/>
      <w:r>
        <w:t>uslova</w:t>
      </w:r>
      <w:proofErr w:type="spellEnd"/>
      <w:r>
        <w:t>;</w:t>
      </w:r>
    </w:p>
    <w:p w14:paraId="615B9C17" w14:textId="77777777" w:rsidR="001E4F06" w:rsidRDefault="00000000">
      <w:pPr>
        <w:pStyle w:val="Tijeloteksta"/>
        <w:numPr>
          <w:ilvl w:val="0"/>
          <w:numId w:val="31"/>
        </w:numPr>
        <w:tabs>
          <w:tab w:val="left" w:pos="1439"/>
        </w:tabs>
        <w:ind w:left="1440" w:hanging="360"/>
        <w:jc w:val="both"/>
      </w:pPr>
      <w:bookmarkStart w:id="241" w:name="bookmark366"/>
      <w:bookmarkEnd w:id="241"/>
      <w:r>
        <w:t>naziv i adresu tijela nadležnog za rješavanje po žalbi, te podatke o rokovima za podnošenje žalbe.</w:t>
      </w:r>
    </w:p>
    <w:p w14:paraId="12800D8D" w14:textId="77777777" w:rsidR="001E4F06" w:rsidRDefault="00000000">
      <w:pPr>
        <w:pStyle w:val="Tijeloteksta"/>
        <w:numPr>
          <w:ilvl w:val="0"/>
          <w:numId w:val="30"/>
        </w:numPr>
        <w:tabs>
          <w:tab w:val="left" w:pos="791"/>
        </w:tabs>
        <w:ind w:left="700" w:hanging="340"/>
        <w:jc w:val="both"/>
      </w:pPr>
      <w:bookmarkStart w:id="242" w:name="bookmark367"/>
      <w:bookmarkEnd w:id="242"/>
      <w:r>
        <w:t>Obavještenje o namjeri davanja koncesije može sadržavati i druge podatke, u skladu s posebnim zakonom.</w:t>
      </w:r>
    </w:p>
    <w:p w14:paraId="5594A2FA" w14:textId="77777777" w:rsidR="001E4F06" w:rsidRDefault="00000000">
      <w:pPr>
        <w:pStyle w:val="Tijeloteksta"/>
        <w:numPr>
          <w:ilvl w:val="0"/>
          <w:numId w:val="30"/>
        </w:numPr>
        <w:tabs>
          <w:tab w:val="left" w:pos="791"/>
        </w:tabs>
        <w:ind w:left="700" w:hanging="340"/>
        <w:jc w:val="both"/>
      </w:pPr>
      <w:bookmarkStart w:id="243" w:name="bookmark368"/>
      <w:bookmarkEnd w:id="243"/>
      <w:r>
        <w:t>Obavještenje o namjeri davanja koncesije odnosi se samo na jednu koncesiju koja je predmet postupka.</w:t>
      </w:r>
    </w:p>
    <w:p w14:paraId="423D38F9" w14:textId="77777777" w:rsidR="001E4F06" w:rsidRDefault="00000000">
      <w:pPr>
        <w:pStyle w:val="Tijeloteksta"/>
        <w:numPr>
          <w:ilvl w:val="0"/>
          <w:numId w:val="30"/>
        </w:numPr>
        <w:tabs>
          <w:tab w:val="left" w:pos="791"/>
        </w:tabs>
        <w:ind w:left="700" w:hanging="340"/>
        <w:jc w:val="both"/>
      </w:pPr>
      <w:bookmarkStart w:id="244" w:name="bookmark369"/>
      <w:bookmarkEnd w:id="244"/>
      <w:r>
        <w:t xml:space="preserve">Ukoliko se za vrijeme roka za dostavu ponuda pokaže da je obavještenje o namjeri davanja koncesije potrebno dopuniti, izmijeniti ili ispraviti, obavještenje se dopunjava, mijenja ili ispravlja, a rok za dostavu ponuda produžava se, tako da prvobitno </w:t>
      </w:r>
      <w:proofErr w:type="spellStart"/>
      <w:r>
        <w:t>definisan</w:t>
      </w:r>
      <w:proofErr w:type="spellEnd"/>
      <w:r>
        <w:t xml:space="preserve"> rok počinje ponovno teći od dana izmjene.</w:t>
      </w:r>
    </w:p>
    <w:p w14:paraId="41BF6E5E" w14:textId="77777777" w:rsidR="001E4F06" w:rsidRDefault="00000000">
      <w:pPr>
        <w:pStyle w:val="Tijeloteksta"/>
        <w:numPr>
          <w:ilvl w:val="0"/>
          <w:numId w:val="30"/>
        </w:numPr>
        <w:tabs>
          <w:tab w:val="left" w:pos="791"/>
        </w:tabs>
        <w:ind w:left="700" w:hanging="340"/>
        <w:jc w:val="both"/>
      </w:pPr>
      <w:bookmarkStart w:id="245" w:name="bookmark370"/>
      <w:bookmarkEnd w:id="245"/>
      <w:r>
        <w:t xml:space="preserve">Obavještenje o namjeri davanja koncesije </w:t>
      </w:r>
      <w:r>
        <w:rPr>
          <w:color w:val="000000"/>
        </w:rPr>
        <w:t xml:space="preserve">i </w:t>
      </w:r>
      <w:r>
        <w:t>ispravke, odnosno dopune obavještenja, objavljuju se na obrascu utvrđenom Pravilnikom iz člana 5. stav (4).</w:t>
      </w:r>
    </w:p>
    <w:p w14:paraId="67F9D1AE" w14:textId="77777777" w:rsidR="001E4F06" w:rsidRDefault="00000000">
      <w:pPr>
        <w:pStyle w:val="Tijeloteksta"/>
        <w:numPr>
          <w:ilvl w:val="0"/>
          <w:numId w:val="30"/>
        </w:numPr>
        <w:tabs>
          <w:tab w:val="left" w:pos="791"/>
        </w:tabs>
        <w:spacing w:after="260"/>
        <w:ind w:left="700" w:hanging="340"/>
        <w:jc w:val="both"/>
      </w:pPr>
      <w:bookmarkStart w:id="246" w:name="bookmark371"/>
      <w:bookmarkEnd w:id="246"/>
      <w:r>
        <w:t xml:space="preserve">Obavještenje o namjeri davanja koncesije, </w:t>
      </w:r>
      <w:r>
        <w:rPr>
          <w:color w:val="000000"/>
        </w:rPr>
        <w:t xml:space="preserve">i </w:t>
      </w:r>
      <w:r>
        <w:t xml:space="preserve">izmjene, dopune, odnosno ispravke obavještenja o namjeri davanja koncesije, objavljuju se na zvaničnoj internet stranici Vlade, a mogu biti objavljene i u drugim sredstvima javnog </w:t>
      </w:r>
      <w:proofErr w:type="spellStart"/>
      <w:r>
        <w:t>informisanja</w:t>
      </w:r>
      <w:proofErr w:type="spellEnd"/>
      <w:r>
        <w:t>, uz navođenje datuma objave na internet stranici Vlade.</w:t>
      </w:r>
    </w:p>
    <w:p w14:paraId="75EDEFA0" w14:textId="77777777" w:rsidR="001E4F06" w:rsidRDefault="00000000">
      <w:pPr>
        <w:pStyle w:val="Heading20"/>
        <w:keepNext/>
        <w:keepLines/>
      </w:pPr>
      <w:bookmarkStart w:id="247" w:name="bookmark374"/>
      <w:r>
        <w:t>Član 21.</w:t>
      </w:r>
      <w:bookmarkEnd w:id="247"/>
    </w:p>
    <w:p w14:paraId="440ED126" w14:textId="77777777" w:rsidR="001E4F06" w:rsidRDefault="00000000">
      <w:pPr>
        <w:pStyle w:val="Heading20"/>
        <w:keepNext/>
        <w:keepLines/>
        <w:spacing w:after="260"/>
      </w:pPr>
      <w:bookmarkStart w:id="248" w:name="bookmark372"/>
      <w:bookmarkStart w:id="249" w:name="bookmark373"/>
      <w:bookmarkStart w:id="250" w:name="bookmark375"/>
      <w:r>
        <w:t>(Ponuda)</w:t>
      </w:r>
      <w:bookmarkEnd w:id="248"/>
      <w:bookmarkEnd w:id="249"/>
      <w:bookmarkEnd w:id="250"/>
    </w:p>
    <w:p w14:paraId="077A7ABF" w14:textId="77777777" w:rsidR="001E4F06" w:rsidRDefault="00000000">
      <w:pPr>
        <w:pStyle w:val="Tijeloteksta"/>
        <w:numPr>
          <w:ilvl w:val="0"/>
          <w:numId w:val="32"/>
        </w:numPr>
        <w:tabs>
          <w:tab w:val="left" w:pos="791"/>
        </w:tabs>
        <w:ind w:left="700" w:hanging="340"/>
        <w:jc w:val="both"/>
      </w:pPr>
      <w:bookmarkStart w:id="251" w:name="bookmark376"/>
      <w:bookmarkEnd w:id="251"/>
      <w:r>
        <w:t xml:space="preserve">Poslovni subjekti dostavljaju pismene ponude u roku određenom </w:t>
      </w:r>
      <w:r>
        <w:rPr>
          <w:color w:val="000000"/>
        </w:rPr>
        <w:t xml:space="preserve">u </w:t>
      </w:r>
      <w:r>
        <w:t>obavještenju o namjeri davanja koncesije, u zatvorenoj koverti, s naznakom postupka davanja koncesije na koji se odnosi, te naznakom ..ne otvarati</w:t>
      </w:r>
      <w:r>
        <w:rPr>
          <w:vertAlign w:val="superscript"/>
        </w:rPr>
        <w:t>11</w:t>
      </w:r>
      <w:r>
        <w:t>, i adresom ponuđača.</w:t>
      </w:r>
    </w:p>
    <w:p w14:paraId="00C39FFF" w14:textId="77777777" w:rsidR="001E4F06" w:rsidRDefault="00000000">
      <w:pPr>
        <w:pStyle w:val="Tijeloteksta"/>
        <w:numPr>
          <w:ilvl w:val="0"/>
          <w:numId w:val="32"/>
        </w:numPr>
        <w:tabs>
          <w:tab w:val="left" w:pos="791"/>
        </w:tabs>
        <w:ind w:left="700" w:hanging="340"/>
        <w:jc w:val="both"/>
      </w:pPr>
      <w:bookmarkStart w:id="252" w:name="bookmark377"/>
      <w:bookmarkEnd w:id="252"/>
      <w:r>
        <w:t>Rok za dostavljanje ponude ne može biti kraći od 30 dana od dana objave obavještenja o namjeri davanja koncesije na zvaničnoj internet stranici Vlade.</w:t>
      </w:r>
    </w:p>
    <w:p w14:paraId="6BDDAC5C" w14:textId="77777777" w:rsidR="001E4F06" w:rsidRDefault="00000000">
      <w:pPr>
        <w:pStyle w:val="Tijeloteksta"/>
        <w:numPr>
          <w:ilvl w:val="0"/>
          <w:numId w:val="32"/>
        </w:numPr>
        <w:tabs>
          <w:tab w:val="left" w:pos="791"/>
        </w:tabs>
        <w:ind w:left="700" w:hanging="340"/>
        <w:jc w:val="both"/>
      </w:pPr>
      <w:bookmarkStart w:id="253" w:name="bookmark378"/>
      <w:bookmarkEnd w:id="253"/>
      <w:r>
        <w:t>Pri određivanju roka za dostavu ponuda, davalac koncesije je dužan uzeti u obzir složenost predmeta koncesije i objektivno vrijeme koje je neophodno za sačinjavanje ponude.</w:t>
      </w:r>
    </w:p>
    <w:p w14:paraId="322A4481" w14:textId="77777777" w:rsidR="001E4F06" w:rsidRDefault="00000000">
      <w:pPr>
        <w:pStyle w:val="Tijeloteksta"/>
        <w:numPr>
          <w:ilvl w:val="0"/>
          <w:numId w:val="32"/>
        </w:numPr>
        <w:tabs>
          <w:tab w:val="left" w:pos="791"/>
        </w:tabs>
        <w:ind w:left="700" w:hanging="340"/>
        <w:jc w:val="both"/>
      </w:pPr>
      <w:bookmarkStart w:id="254" w:name="bookmark379"/>
      <w:bookmarkEnd w:id="254"/>
      <w:r>
        <w:t>Ponuda je obavezujuća za ponuđača koji je dostavio ponudu, do isteka roka iz stava (2) ovog člana.</w:t>
      </w:r>
    </w:p>
    <w:p w14:paraId="1A92CA47" w14:textId="77777777" w:rsidR="001E4F06" w:rsidRDefault="00000000">
      <w:pPr>
        <w:pStyle w:val="Tijeloteksta"/>
        <w:numPr>
          <w:ilvl w:val="0"/>
          <w:numId w:val="32"/>
        </w:numPr>
        <w:tabs>
          <w:tab w:val="left" w:pos="791"/>
        </w:tabs>
        <w:ind w:left="700" w:hanging="340"/>
        <w:jc w:val="both"/>
      </w:pPr>
      <w:bookmarkStart w:id="255" w:name="bookmark380"/>
      <w:bookmarkEnd w:id="255"/>
      <w:r>
        <w:t xml:space="preserve">Pri sačinjavanju ponude ponuđač je dužan pridržavati se zahtjeva i </w:t>
      </w:r>
      <w:proofErr w:type="spellStart"/>
      <w:r>
        <w:t>uslova</w:t>
      </w:r>
      <w:proofErr w:type="spellEnd"/>
      <w:r>
        <w:t xml:space="preserve"> iz dokumentacije za prijavu.</w:t>
      </w:r>
    </w:p>
    <w:p w14:paraId="0C66CF3A" w14:textId="77777777" w:rsidR="001E4F06" w:rsidRDefault="00000000">
      <w:pPr>
        <w:pStyle w:val="Tijeloteksta"/>
        <w:numPr>
          <w:ilvl w:val="0"/>
          <w:numId w:val="32"/>
        </w:numPr>
        <w:tabs>
          <w:tab w:val="left" w:pos="791"/>
        </w:tabs>
        <w:ind w:left="700" w:hanging="340"/>
        <w:jc w:val="both"/>
      </w:pPr>
      <w:bookmarkStart w:id="256" w:name="bookmark381"/>
      <w:bookmarkEnd w:id="256"/>
      <w:r>
        <w:t>U roku za dostavu ponude ponuđač može izmijeniti svoju ponudu, dopuniti je ili odustati od ponude, a nakon isteka roka za dostavljanje ponuda, ponuda se može samo pojašnjavati ili dopuniti na zahtjev Komisije.</w:t>
      </w:r>
    </w:p>
    <w:p w14:paraId="5F2897D8" w14:textId="77777777" w:rsidR="001E4F06" w:rsidRDefault="00000000">
      <w:pPr>
        <w:pStyle w:val="Tijeloteksta"/>
        <w:numPr>
          <w:ilvl w:val="0"/>
          <w:numId w:val="32"/>
        </w:numPr>
        <w:tabs>
          <w:tab w:val="left" w:pos="771"/>
        </w:tabs>
        <w:spacing w:after="260"/>
        <w:ind w:firstLine="340"/>
        <w:jc w:val="both"/>
      </w:pPr>
      <w:bookmarkStart w:id="257" w:name="bookmark382"/>
      <w:bookmarkEnd w:id="257"/>
      <w:r>
        <w:t>Na zahtjev davaoca koncesije, ponuđač može produžiti rok važenja svoje ponude.</w:t>
      </w:r>
      <w:r>
        <w:br w:type="page"/>
      </w:r>
    </w:p>
    <w:p w14:paraId="33562704" w14:textId="77777777" w:rsidR="001E4F06" w:rsidRDefault="00000000">
      <w:pPr>
        <w:pStyle w:val="Heading20"/>
        <w:keepNext/>
        <w:keepLines/>
      </w:pPr>
      <w:bookmarkStart w:id="258" w:name="bookmark385"/>
      <w:r>
        <w:rPr>
          <w:color w:val="1D1D1D"/>
        </w:rPr>
        <w:lastRenderedPageBreak/>
        <w:t>Član 22.</w:t>
      </w:r>
      <w:bookmarkEnd w:id="258"/>
    </w:p>
    <w:p w14:paraId="0B238D5D" w14:textId="77777777" w:rsidR="001E4F06" w:rsidRDefault="00000000">
      <w:pPr>
        <w:pStyle w:val="Heading20"/>
        <w:keepNext/>
        <w:keepLines/>
        <w:spacing w:after="260"/>
      </w:pPr>
      <w:bookmarkStart w:id="259" w:name="bookmark383"/>
      <w:bookmarkStart w:id="260" w:name="bookmark384"/>
      <w:bookmarkStart w:id="261" w:name="bookmark386"/>
      <w:r>
        <w:rPr>
          <w:color w:val="1D1D1D"/>
        </w:rPr>
        <w:t>(Javno otvaranje ponuda)</w:t>
      </w:r>
      <w:bookmarkEnd w:id="259"/>
      <w:bookmarkEnd w:id="260"/>
      <w:bookmarkEnd w:id="261"/>
    </w:p>
    <w:p w14:paraId="6DF2D225" w14:textId="77777777" w:rsidR="001E4F06" w:rsidRDefault="00000000">
      <w:pPr>
        <w:pStyle w:val="Tijeloteksta"/>
        <w:numPr>
          <w:ilvl w:val="0"/>
          <w:numId w:val="33"/>
        </w:numPr>
        <w:tabs>
          <w:tab w:val="left" w:pos="777"/>
        </w:tabs>
        <w:ind w:firstLine="340"/>
        <w:jc w:val="both"/>
      </w:pPr>
      <w:bookmarkStart w:id="262" w:name="bookmark387"/>
      <w:bookmarkEnd w:id="262"/>
      <w:r>
        <w:rPr>
          <w:color w:val="1D1D1D"/>
        </w:rPr>
        <w:t>U postupku davanja koncesije, Komisija provodi javno otvaranje ponuda.</w:t>
      </w:r>
    </w:p>
    <w:p w14:paraId="1774B979" w14:textId="77777777" w:rsidR="001E4F06" w:rsidRDefault="00000000">
      <w:pPr>
        <w:pStyle w:val="Tijeloteksta"/>
        <w:numPr>
          <w:ilvl w:val="0"/>
          <w:numId w:val="33"/>
        </w:numPr>
        <w:tabs>
          <w:tab w:val="left" w:pos="777"/>
        </w:tabs>
        <w:ind w:left="680" w:hanging="340"/>
        <w:jc w:val="both"/>
      </w:pPr>
      <w:bookmarkStart w:id="263" w:name="bookmark388"/>
      <w:bookmarkEnd w:id="263"/>
      <w:r>
        <w:rPr>
          <w:color w:val="1D1D1D"/>
        </w:rPr>
        <w:t xml:space="preserve">Javno otvaranje ponuda započinje na mjestu </w:t>
      </w:r>
      <w:r>
        <w:rPr>
          <w:color w:val="000000"/>
        </w:rPr>
        <w:t xml:space="preserve">i </w:t>
      </w:r>
      <w:r>
        <w:rPr>
          <w:color w:val="1D1D1D"/>
        </w:rPr>
        <w:t>u vrijeme naznačeno u obavještenju o namjeri davanja koncesije i dokumentaciji za nadmetanje.</w:t>
      </w:r>
    </w:p>
    <w:p w14:paraId="73FC1D50" w14:textId="77777777" w:rsidR="001E4F06" w:rsidRDefault="00000000">
      <w:pPr>
        <w:pStyle w:val="Tijeloteksta"/>
        <w:numPr>
          <w:ilvl w:val="0"/>
          <w:numId w:val="33"/>
        </w:numPr>
        <w:tabs>
          <w:tab w:val="left" w:pos="777"/>
        </w:tabs>
        <w:ind w:firstLine="340"/>
        <w:jc w:val="both"/>
      </w:pPr>
      <w:bookmarkStart w:id="264" w:name="bookmark389"/>
      <w:bookmarkEnd w:id="264"/>
      <w:r>
        <w:rPr>
          <w:color w:val="1D1D1D"/>
        </w:rPr>
        <w:t>Ponude otvara Komisija.</w:t>
      </w:r>
    </w:p>
    <w:p w14:paraId="29FD7568" w14:textId="77777777" w:rsidR="001E4F06" w:rsidRDefault="00000000">
      <w:pPr>
        <w:pStyle w:val="Tijeloteksta"/>
        <w:numPr>
          <w:ilvl w:val="0"/>
          <w:numId w:val="33"/>
        </w:numPr>
        <w:tabs>
          <w:tab w:val="left" w:pos="777"/>
        </w:tabs>
        <w:ind w:left="680" w:hanging="340"/>
        <w:jc w:val="both"/>
      </w:pPr>
      <w:bookmarkStart w:id="265" w:name="bookmark390"/>
      <w:bookmarkEnd w:id="265"/>
      <w:r>
        <w:rPr>
          <w:color w:val="1D1D1D"/>
        </w:rPr>
        <w:t>Javnom otvaranju ponuda mogu prisustvovati samo ovlašteni predstavnici ponuđača i druge ovlaštene osobe.</w:t>
      </w:r>
    </w:p>
    <w:p w14:paraId="7B8DED9F" w14:textId="77777777" w:rsidR="001E4F06" w:rsidRDefault="00000000">
      <w:pPr>
        <w:pStyle w:val="Tijeloteksta"/>
        <w:numPr>
          <w:ilvl w:val="0"/>
          <w:numId w:val="33"/>
        </w:numPr>
        <w:tabs>
          <w:tab w:val="left" w:pos="777"/>
        </w:tabs>
        <w:ind w:left="680" w:hanging="340"/>
        <w:jc w:val="both"/>
      </w:pPr>
      <w:bookmarkStart w:id="266" w:name="bookmark391"/>
      <w:bookmarkEnd w:id="266"/>
      <w:r>
        <w:rPr>
          <w:color w:val="1D1D1D"/>
        </w:rPr>
        <w:t>Pravo aktivnog učešća na javnom otvaranju ponuda imaju samo ovlašteni predstavnici ponuđača i Komisija.</w:t>
      </w:r>
    </w:p>
    <w:p w14:paraId="0EE1DA9C" w14:textId="77777777" w:rsidR="001E4F06" w:rsidRDefault="00000000">
      <w:pPr>
        <w:pStyle w:val="Tijeloteksta"/>
        <w:numPr>
          <w:ilvl w:val="0"/>
          <w:numId w:val="33"/>
        </w:numPr>
        <w:tabs>
          <w:tab w:val="left" w:pos="777"/>
        </w:tabs>
        <w:ind w:left="680" w:hanging="340"/>
        <w:jc w:val="both"/>
      </w:pPr>
      <w:bookmarkStart w:id="267" w:name="bookmark392"/>
      <w:bookmarkEnd w:id="267"/>
      <w:r>
        <w:rPr>
          <w:color w:val="1D1D1D"/>
        </w:rPr>
        <w:t>O javnom otvaranju ponuda sastavlja se zapisnik, koji se bez odlaganja uručuje svim ovlaštenim predstavnicima ponuđača prisutnim na javnom otvaranju ponuda, a ostalima na pisani zahtjev.</w:t>
      </w:r>
    </w:p>
    <w:p w14:paraId="098C513E" w14:textId="77777777" w:rsidR="001E4F06" w:rsidRDefault="00000000">
      <w:pPr>
        <w:pStyle w:val="Tijeloteksta"/>
        <w:numPr>
          <w:ilvl w:val="0"/>
          <w:numId w:val="33"/>
        </w:numPr>
        <w:tabs>
          <w:tab w:val="left" w:pos="777"/>
        </w:tabs>
        <w:ind w:left="680" w:hanging="340"/>
        <w:jc w:val="both"/>
      </w:pPr>
      <w:bookmarkStart w:id="268" w:name="bookmark393"/>
      <w:bookmarkEnd w:id="268"/>
      <w:r>
        <w:rPr>
          <w:color w:val="1D1D1D"/>
        </w:rPr>
        <w:t>Ponuđač se može u svojoj ponudi, ako je potrebno, osloniti na sposobnost drugih pravnih ili fizičkih lica, neovisno o pravnoj prirodi odnosa između ponuđača i drugih pravnih ili fizičkih lica.</w:t>
      </w:r>
    </w:p>
    <w:p w14:paraId="67155E56" w14:textId="77777777" w:rsidR="001E4F06" w:rsidRDefault="00000000">
      <w:pPr>
        <w:pStyle w:val="Tijeloteksta"/>
        <w:numPr>
          <w:ilvl w:val="0"/>
          <w:numId w:val="33"/>
        </w:numPr>
        <w:tabs>
          <w:tab w:val="left" w:pos="777"/>
        </w:tabs>
        <w:ind w:left="680" w:hanging="340"/>
        <w:jc w:val="both"/>
      </w:pPr>
      <w:bookmarkStart w:id="269" w:name="bookmark394"/>
      <w:bookmarkEnd w:id="269"/>
      <w:r>
        <w:rPr>
          <w:color w:val="1D1D1D"/>
        </w:rPr>
        <w:t xml:space="preserve">U slučaju iz stava (7) ovog člana ponuđač mora dokazati davaocu koncesije da će imati na raspolaganju nužne resurse cijelo vrijeme trajanja postupka davanja koncesije i ugovora o koncesiji, </w:t>
      </w:r>
      <w:proofErr w:type="spellStart"/>
      <w:r>
        <w:rPr>
          <w:color w:val="1D1D1D"/>
        </w:rPr>
        <w:t>prihvatanjem</w:t>
      </w:r>
      <w:proofErr w:type="spellEnd"/>
      <w:r>
        <w:rPr>
          <w:color w:val="1D1D1D"/>
        </w:rPr>
        <w:t xml:space="preserve"> obaveze drugih poslovnih subjekata u tu svrhu, neovisno o formi </w:t>
      </w:r>
      <w:proofErr w:type="spellStart"/>
      <w:r>
        <w:rPr>
          <w:color w:val="1D1D1D"/>
        </w:rPr>
        <w:t>prihvatanja</w:t>
      </w:r>
      <w:proofErr w:type="spellEnd"/>
      <w:r>
        <w:rPr>
          <w:color w:val="1D1D1D"/>
        </w:rPr>
        <w:t xml:space="preserve"> obaveze.</w:t>
      </w:r>
    </w:p>
    <w:p w14:paraId="39D0E687" w14:textId="77777777" w:rsidR="001E4F06" w:rsidRDefault="00000000">
      <w:pPr>
        <w:pStyle w:val="Tijeloteksta"/>
        <w:numPr>
          <w:ilvl w:val="0"/>
          <w:numId w:val="33"/>
        </w:numPr>
        <w:tabs>
          <w:tab w:val="left" w:pos="777"/>
        </w:tabs>
        <w:spacing w:after="540"/>
        <w:ind w:left="680" w:hanging="340"/>
        <w:jc w:val="both"/>
      </w:pPr>
      <w:bookmarkStart w:id="270" w:name="bookmark395"/>
      <w:bookmarkEnd w:id="270"/>
      <w:r>
        <w:rPr>
          <w:color w:val="1D1D1D"/>
        </w:rPr>
        <w:t xml:space="preserve">Pod </w:t>
      </w:r>
      <w:proofErr w:type="spellStart"/>
      <w:r>
        <w:rPr>
          <w:color w:val="1D1D1D"/>
        </w:rPr>
        <w:t>uslovima</w:t>
      </w:r>
      <w:proofErr w:type="spellEnd"/>
      <w:r>
        <w:rPr>
          <w:color w:val="1D1D1D"/>
        </w:rPr>
        <w:t xml:space="preserve"> iz stava (7) </w:t>
      </w:r>
      <w:r>
        <w:rPr>
          <w:color w:val="000000"/>
        </w:rPr>
        <w:t xml:space="preserve">i </w:t>
      </w:r>
      <w:r>
        <w:rPr>
          <w:color w:val="1D1D1D"/>
        </w:rPr>
        <w:t>(8) ovog člana, zajednica ponuđača može se osloniti na sposobnost članova takve zajednice ponuđača ili drugih subjekata.</w:t>
      </w:r>
    </w:p>
    <w:p w14:paraId="1E28A85B" w14:textId="77777777" w:rsidR="001E4F06" w:rsidRDefault="00000000">
      <w:pPr>
        <w:pStyle w:val="Heading20"/>
        <w:keepNext/>
        <w:keepLines/>
      </w:pPr>
      <w:bookmarkStart w:id="271" w:name="bookmark398"/>
      <w:r>
        <w:rPr>
          <w:color w:val="1D1D1D"/>
        </w:rPr>
        <w:t>Član 23.</w:t>
      </w:r>
      <w:bookmarkEnd w:id="271"/>
    </w:p>
    <w:p w14:paraId="18CF6056" w14:textId="77777777" w:rsidR="001E4F06" w:rsidRDefault="00000000">
      <w:pPr>
        <w:pStyle w:val="Heading20"/>
        <w:keepNext/>
        <w:keepLines/>
        <w:spacing w:after="260"/>
      </w:pPr>
      <w:bookmarkStart w:id="272" w:name="bookmark396"/>
      <w:bookmarkStart w:id="273" w:name="bookmark397"/>
      <w:bookmarkStart w:id="274" w:name="bookmark399"/>
      <w:r>
        <w:rPr>
          <w:color w:val="1D1D1D"/>
        </w:rPr>
        <w:t xml:space="preserve">(Pregled </w:t>
      </w:r>
      <w:r>
        <w:t xml:space="preserve">i </w:t>
      </w:r>
      <w:r>
        <w:rPr>
          <w:color w:val="1D1D1D"/>
        </w:rPr>
        <w:t>ocjena ponuda)</w:t>
      </w:r>
      <w:bookmarkEnd w:id="272"/>
      <w:bookmarkEnd w:id="273"/>
      <w:bookmarkEnd w:id="274"/>
    </w:p>
    <w:p w14:paraId="66AF7C56" w14:textId="77777777" w:rsidR="001E4F06" w:rsidRDefault="00000000">
      <w:pPr>
        <w:pStyle w:val="Tijeloteksta"/>
        <w:numPr>
          <w:ilvl w:val="0"/>
          <w:numId w:val="34"/>
        </w:numPr>
        <w:tabs>
          <w:tab w:val="left" w:pos="777"/>
        </w:tabs>
        <w:ind w:left="680" w:hanging="340"/>
        <w:jc w:val="both"/>
      </w:pPr>
      <w:bookmarkStart w:id="275" w:name="bookmark400"/>
      <w:bookmarkEnd w:id="275"/>
      <w:r>
        <w:rPr>
          <w:color w:val="1D1D1D"/>
        </w:rPr>
        <w:t xml:space="preserve">Nakon javnog otvaranja ponuda, Komisija pregleda i ocjenjuje ponude, na osnovu </w:t>
      </w:r>
      <w:proofErr w:type="spellStart"/>
      <w:r>
        <w:rPr>
          <w:color w:val="1D1D1D"/>
        </w:rPr>
        <w:t>uslova</w:t>
      </w:r>
      <w:proofErr w:type="spellEnd"/>
      <w:r>
        <w:rPr>
          <w:color w:val="1D1D1D"/>
        </w:rPr>
        <w:t xml:space="preserve"> i kriterija iz dokumentacije za prijavu.</w:t>
      </w:r>
    </w:p>
    <w:p w14:paraId="7541D8D0" w14:textId="77777777" w:rsidR="001E4F06" w:rsidRDefault="00000000">
      <w:pPr>
        <w:pStyle w:val="Tijeloteksta"/>
        <w:numPr>
          <w:ilvl w:val="0"/>
          <w:numId w:val="34"/>
        </w:numPr>
        <w:tabs>
          <w:tab w:val="left" w:pos="777"/>
        </w:tabs>
        <w:ind w:left="680" w:hanging="340"/>
        <w:jc w:val="both"/>
      </w:pPr>
      <w:bookmarkStart w:id="276" w:name="bookmark401"/>
      <w:bookmarkEnd w:id="276"/>
      <w:r>
        <w:rPr>
          <w:color w:val="1D1D1D"/>
        </w:rPr>
        <w:t>Pregled i ocjena ponuda tajni su do donošenja odluke o davanju koncesije, odnosno odluke o poništenju postupka davanja koncesije.</w:t>
      </w:r>
    </w:p>
    <w:p w14:paraId="7A27A124" w14:textId="77777777" w:rsidR="001E4F06" w:rsidRDefault="00000000">
      <w:pPr>
        <w:pStyle w:val="Tijeloteksta"/>
        <w:numPr>
          <w:ilvl w:val="0"/>
          <w:numId w:val="34"/>
        </w:numPr>
        <w:tabs>
          <w:tab w:val="left" w:pos="777"/>
        </w:tabs>
        <w:ind w:left="680" w:hanging="340"/>
        <w:jc w:val="both"/>
      </w:pPr>
      <w:bookmarkStart w:id="277" w:name="bookmark402"/>
      <w:bookmarkEnd w:id="277"/>
      <w:r>
        <w:rPr>
          <w:color w:val="1D1D1D"/>
        </w:rPr>
        <w:t xml:space="preserve">O pregledu i ocjeni ponuda sastavlja se zapisnik </w:t>
      </w:r>
      <w:r>
        <w:rPr>
          <w:color w:val="000000"/>
        </w:rPr>
        <w:t xml:space="preserve">u </w:t>
      </w:r>
      <w:r>
        <w:rPr>
          <w:color w:val="1D1D1D"/>
        </w:rPr>
        <w:t>koji pravo uvida imaju ponuđači odnosno njihovi ovlašteni predstavnici, te imaju pravo dobiti kopiju zapisnika, bez posebne naknade.</w:t>
      </w:r>
    </w:p>
    <w:p w14:paraId="5D5DCC66" w14:textId="77777777" w:rsidR="001E4F06" w:rsidRDefault="00000000">
      <w:pPr>
        <w:pStyle w:val="Tijeloteksta"/>
        <w:numPr>
          <w:ilvl w:val="0"/>
          <w:numId w:val="34"/>
        </w:numPr>
        <w:tabs>
          <w:tab w:val="left" w:pos="777"/>
        </w:tabs>
        <w:ind w:firstLine="340"/>
        <w:jc w:val="both"/>
      </w:pPr>
      <w:bookmarkStart w:id="278" w:name="bookmark403"/>
      <w:bookmarkEnd w:id="278"/>
      <w:r>
        <w:rPr>
          <w:color w:val="1D1D1D"/>
        </w:rPr>
        <w:t>Davalac koncesije odbacit će rješenjem ponude koje ne ispunjavaju utvrđene kriterije.</w:t>
      </w:r>
    </w:p>
    <w:p w14:paraId="72775BAA" w14:textId="77777777" w:rsidR="001E4F06" w:rsidRDefault="00000000">
      <w:pPr>
        <w:pStyle w:val="Tijeloteksta"/>
        <w:numPr>
          <w:ilvl w:val="0"/>
          <w:numId w:val="34"/>
        </w:numPr>
        <w:tabs>
          <w:tab w:val="left" w:pos="777"/>
        </w:tabs>
        <w:ind w:left="680" w:hanging="340"/>
        <w:jc w:val="both"/>
      </w:pPr>
      <w:bookmarkStart w:id="279" w:name="bookmark404"/>
      <w:bookmarkEnd w:id="279"/>
      <w:r>
        <w:rPr>
          <w:color w:val="1D1D1D"/>
        </w:rPr>
        <w:t xml:space="preserve">Protiv rješenja iz stava (4) ovog člana nije dopuštena posebna žalba, ali se može pobijati žalbom protiv odluke o davanju koncesije, odnosno odluke </w:t>
      </w:r>
      <w:r>
        <w:rPr>
          <w:color w:val="000000"/>
        </w:rPr>
        <w:t xml:space="preserve">o </w:t>
      </w:r>
      <w:r>
        <w:rPr>
          <w:color w:val="1D1D1D"/>
        </w:rPr>
        <w:t>poništenju odluke o davanju koncesije.</w:t>
      </w:r>
    </w:p>
    <w:p w14:paraId="68047733" w14:textId="77777777" w:rsidR="001E4F06" w:rsidRDefault="00000000">
      <w:pPr>
        <w:pStyle w:val="Tijeloteksta"/>
        <w:numPr>
          <w:ilvl w:val="0"/>
          <w:numId w:val="34"/>
        </w:numPr>
        <w:tabs>
          <w:tab w:val="left" w:pos="786"/>
        </w:tabs>
        <w:ind w:left="680" w:hanging="340"/>
        <w:jc w:val="both"/>
      </w:pPr>
      <w:bookmarkStart w:id="280" w:name="bookmark405"/>
      <w:bookmarkEnd w:id="280"/>
      <w:r>
        <w:rPr>
          <w:color w:val="1D1D1D"/>
        </w:rPr>
        <w:t xml:space="preserve">Ponuda kojom se ne zadovoljavaju zahtjevi </w:t>
      </w:r>
      <w:r>
        <w:rPr>
          <w:color w:val="000000"/>
        </w:rPr>
        <w:t xml:space="preserve">i </w:t>
      </w:r>
      <w:proofErr w:type="spellStart"/>
      <w:r>
        <w:rPr>
          <w:color w:val="1D1D1D"/>
        </w:rPr>
        <w:t>uslovi</w:t>
      </w:r>
      <w:proofErr w:type="spellEnd"/>
      <w:r>
        <w:rPr>
          <w:color w:val="1D1D1D"/>
        </w:rPr>
        <w:t xml:space="preserve"> iz obavještenja o namjeri davanja koncesije je ponuda koja nije sačinjena </w:t>
      </w:r>
      <w:r>
        <w:rPr>
          <w:color w:val="000000"/>
        </w:rPr>
        <w:t xml:space="preserve">u </w:t>
      </w:r>
      <w:r>
        <w:rPr>
          <w:color w:val="1D1D1D"/>
        </w:rPr>
        <w:t>skladu s dokumentacijom za prijavu, koja sadrži odredbe koje davalac koncesije smatra štetnima, ili za koju davalac koncesije osnovano smatra da nije u skladu s pravilima poštene tržišne konkurencije, koja zbog formalnih, ili drugih objektivnih razloga ne može biti odabrana, uključujući:</w:t>
      </w:r>
    </w:p>
    <w:p w14:paraId="0E5DD5D8" w14:textId="77777777" w:rsidR="001E4F06" w:rsidRDefault="00000000">
      <w:pPr>
        <w:pStyle w:val="Tijeloteksta"/>
        <w:numPr>
          <w:ilvl w:val="0"/>
          <w:numId w:val="35"/>
        </w:numPr>
        <w:tabs>
          <w:tab w:val="left" w:pos="1398"/>
        </w:tabs>
        <w:ind w:left="1060"/>
        <w:jc w:val="both"/>
      </w:pPr>
      <w:bookmarkStart w:id="281" w:name="bookmark406"/>
      <w:bookmarkEnd w:id="281"/>
      <w:r>
        <w:rPr>
          <w:color w:val="1D1D1D"/>
        </w:rPr>
        <w:t>ponuda nije dostavljena u roku;</w:t>
      </w:r>
    </w:p>
    <w:p w14:paraId="40E16BAD" w14:textId="77777777" w:rsidR="001E4F06" w:rsidRDefault="00000000">
      <w:pPr>
        <w:pStyle w:val="Tijeloteksta"/>
        <w:numPr>
          <w:ilvl w:val="0"/>
          <w:numId w:val="35"/>
        </w:numPr>
        <w:tabs>
          <w:tab w:val="left" w:pos="1429"/>
        </w:tabs>
        <w:ind w:left="1420" w:hanging="360"/>
        <w:jc w:val="both"/>
      </w:pPr>
      <w:bookmarkStart w:id="282" w:name="bookmark407"/>
      <w:bookmarkEnd w:id="282"/>
      <w:r>
        <w:rPr>
          <w:color w:val="1D1D1D"/>
        </w:rPr>
        <w:t xml:space="preserve">ponuda ponuđača koji ispunjava </w:t>
      </w:r>
      <w:proofErr w:type="spellStart"/>
      <w:r>
        <w:rPr>
          <w:color w:val="1D1D1D"/>
        </w:rPr>
        <w:t>uslove</w:t>
      </w:r>
      <w:proofErr w:type="spellEnd"/>
      <w:r>
        <w:rPr>
          <w:color w:val="1D1D1D"/>
        </w:rPr>
        <w:t xml:space="preserve"> za isključenje utvrđene dokumentacijom za prijavu;</w:t>
      </w:r>
    </w:p>
    <w:p w14:paraId="22ECAC22" w14:textId="77777777" w:rsidR="001E4F06" w:rsidRDefault="00000000">
      <w:pPr>
        <w:pStyle w:val="Tijeloteksta"/>
        <w:numPr>
          <w:ilvl w:val="0"/>
          <w:numId w:val="35"/>
        </w:numPr>
        <w:tabs>
          <w:tab w:val="left" w:pos="1429"/>
        </w:tabs>
        <w:ind w:left="1420" w:hanging="360"/>
        <w:jc w:val="both"/>
      </w:pPr>
      <w:bookmarkStart w:id="283" w:name="bookmark408"/>
      <w:bookmarkEnd w:id="283"/>
      <w:r>
        <w:rPr>
          <w:color w:val="1D1D1D"/>
        </w:rPr>
        <w:t>ponuda ponuđača koji nije dokazao sposobnost u skladu s dokumentacijom za prijavu;</w:t>
      </w:r>
    </w:p>
    <w:p w14:paraId="6C94577C" w14:textId="77777777" w:rsidR="001E4F06" w:rsidRDefault="00000000">
      <w:pPr>
        <w:pStyle w:val="Tijeloteksta"/>
        <w:numPr>
          <w:ilvl w:val="0"/>
          <w:numId w:val="35"/>
        </w:numPr>
        <w:tabs>
          <w:tab w:val="left" w:pos="1429"/>
        </w:tabs>
        <w:ind w:left="1420" w:hanging="360"/>
        <w:jc w:val="both"/>
      </w:pPr>
      <w:bookmarkStart w:id="284" w:name="bookmark409"/>
      <w:bookmarkEnd w:id="284"/>
      <w:r>
        <w:rPr>
          <w:color w:val="1D1D1D"/>
        </w:rPr>
        <w:t>ponuda kojoj nedostaje jamstvo za ozbiljnost ponude;</w:t>
      </w:r>
    </w:p>
    <w:p w14:paraId="11ED26A9" w14:textId="77777777" w:rsidR="001E4F06" w:rsidRDefault="00000000">
      <w:pPr>
        <w:pStyle w:val="Tijeloteksta"/>
        <w:numPr>
          <w:ilvl w:val="0"/>
          <w:numId w:val="35"/>
        </w:numPr>
        <w:tabs>
          <w:tab w:val="left" w:pos="1429"/>
        </w:tabs>
        <w:ind w:left="1420" w:hanging="360"/>
        <w:jc w:val="both"/>
      </w:pPr>
      <w:bookmarkStart w:id="285" w:name="bookmark410"/>
      <w:bookmarkEnd w:id="285"/>
      <w:r>
        <w:rPr>
          <w:color w:val="1D1D1D"/>
        </w:rPr>
        <w:t xml:space="preserve">ponuda koja ne odgovara potrebama davaoca koncesije određenim u opisu predmeta koncesije </w:t>
      </w:r>
      <w:r>
        <w:rPr>
          <w:color w:val="000000"/>
        </w:rPr>
        <w:t xml:space="preserve">i </w:t>
      </w:r>
      <w:r>
        <w:rPr>
          <w:color w:val="1D1D1D"/>
        </w:rPr>
        <w:t xml:space="preserve">tehničkim specifikacijama, odnosno kojom se nude usluge, ili radovi koji očigledno ne zadovoljavaju potrebe davaoca koncesije u odnosu na predmet koncesije, ili </w:t>
      </w:r>
      <w:proofErr w:type="spellStart"/>
      <w:r>
        <w:rPr>
          <w:color w:val="1D1D1D"/>
        </w:rPr>
        <w:t>uslove</w:t>
      </w:r>
      <w:proofErr w:type="spellEnd"/>
      <w:r>
        <w:rPr>
          <w:color w:val="1D1D1D"/>
        </w:rPr>
        <w:t xml:space="preserve"> obavljanja djelatnosti koja je predmet koncesije.</w:t>
      </w:r>
    </w:p>
    <w:p w14:paraId="51F0E98D" w14:textId="77777777" w:rsidR="001E4F06" w:rsidRDefault="00000000">
      <w:pPr>
        <w:pStyle w:val="Tijeloteksta"/>
        <w:numPr>
          <w:ilvl w:val="0"/>
          <w:numId w:val="34"/>
        </w:numPr>
        <w:tabs>
          <w:tab w:val="left" w:pos="786"/>
        </w:tabs>
        <w:ind w:left="680" w:hanging="340"/>
        <w:jc w:val="both"/>
      </w:pPr>
      <w:bookmarkStart w:id="286" w:name="bookmark411"/>
      <w:bookmarkEnd w:id="286"/>
      <w:r>
        <w:rPr>
          <w:color w:val="1D1D1D"/>
        </w:rPr>
        <w:t>U postupku pregleda i ocjene ponuda, davalac koncesije može, u primjerenom roku koji ne smije biti kraći od pet niti duži od deset dana od dana dostave ponude, zaključkom pozvati</w:t>
      </w:r>
      <w:r>
        <w:rPr>
          <w:color w:val="1D1D1D"/>
        </w:rPr>
        <w:br w:type="page"/>
      </w:r>
      <w:r>
        <w:lastRenderedPageBreak/>
        <w:t>ponuđače da pisano pojasne ili dopune ponudu koju su predali, u skladu s članom 21. ovog zakona.</w:t>
      </w:r>
    </w:p>
    <w:p w14:paraId="223C9CFE" w14:textId="77777777" w:rsidR="001E4F06" w:rsidRDefault="00000000">
      <w:pPr>
        <w:spacing w:line="1" w:lineRule="exact"/>
      </w:pPr>
      <w:r>
        <w:rPr>
          <w:noProof/>
        </w:rPr>
        <mc:AlternateContent>
          <mc:Choice Requires="wps">
            <w:drawing>
              <wp:anchor distT="0" distB="0" distL="114300" distR="114300" simplePos="0" relativeHeight="251633152" behindDoc="1" locked="0" layoutInCell="1" allowOverlap="1" wp14:anchorId="0459BB3F" wp14:editId="01711803">
                <wp:simplePos x="0" y="0"/>
                <wp:positionH relativeFrom="page">
                  <wp:posOffset>0</wp:posOffset>
                </wp:positionH>
                <wp:positionV relativeFrom="page">
                  <wp:posOffset>0</wp:posOffset>
                </wp:positionV>
                <wp:extent cx="7556500" cy="10693400"/>
                <wp:effectExtent l="0" t="0" r="0" b="0"/>
                <wp:wrapNone/>
                <wp:docPr id="47" name="Shape 47"/>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w:pict>
              <v:rect style="position:absolute;margin-left:0;margin-top:0;width:595.pt;height:842.pt;z-index:-251658240;mso-position-horizontal-relative:page;mso-position-vertical-relative:page;z-index:-251658749" fillcolor="#FEFEFE" stroked="f"/>
            </w:pict>
          </mc:Fallback>
        </mc:AlternateContent>
      </w:r>
    </w:p>
    <w:p w14:paraId="0A5F7CCA" w14:textId="77777777" w:rsidR="001E4F06" w:rsidRDefault="00000000">
      <w:pPr>
        <w:pStyle w:val="Tijeloteksta"/>
        <w:numPr>
          <w:ilvl w:val="0"/>
          <w:numId w:val="34"/>
        </w:numPr>
        <w:tabs>
          <w:tab w:val="left" w:pos="759"/>
        </w:tabs>
        <w:ind w:left="700" w:hanging="340"/>
        <w:jc w:val="both"/>
      </w:pPr>
      <w:bookmarkStart w:id="287" w:name="bookmark412"/>
      <w:bookmarkEnd w:id="287"/>
      <w:r>
        <w:t>Pojašnjenje ili dopuna iz stava (7) ovog člana smije se odnositi samo na nejasnoće, manje nedostatke ili greške, koji se daju otkloniti.</w:t>
      </w:r>
    </w:p>
    <w:p w14:paraId="0C4313EC" w14:textId="77777777" w:rsidR="001E4F06" w:rsidRDefault="00000000">
      <w:pPr>
        <w:pStyle w:val="Tijeloteksta"/>
        <w:numPr>
          <w:ilvl w:val="0"/>
          <w:numId w:val="34"/>
        </w:numPr>
        <w:tabs>
          <w:tab w:val="left" w:pos="759"/>
        </w:tabs>
        <w:ind w:left="700" w:hanging="340"/>
        <w:jc w:val="both"/>
      </w:pPr>
      <w:bookmarkStart w:id="288" w:name="bookmark413"/>
      <w:bookmarkEnd w:id="288"/>
      <w:r>
        <w:t>Pojašnjenje ili dopuna iz stava (7) ovog člana ne smije imati za posljedicu naknadnu zamjenu ili dostavu traženih dokumenata, nego samo dopunu već dostavljenih dokumenata.</w:t>
      </w:r>
    </w:p>
    <w:p w14:paraId="0460039A" w14:textId="77777777" w:rsidR="001E4F06" w:rsidRDefault="00000000">
      <w:pPr>
        <w:pStyle w:val="Tijeloteksta"/>
        <w:numPr>
          <w:ilvl w:val="0"/>
          <w:numId w:val="34"/>
        </w:numPr>
        <w:tabs>
          <w:tab w:val="left" w:pos="874"/>
        </w:tabs>
        <w:spacing w:after="540"/>
        <w:ind w:left="700" w:hanging="340"/>
        <w:jc w:val="both"/>
      </w:pPr>
      <w:bookmarkStart w:id="289" w:name="bookmark414"/>
      <w:bookmarkEnd w:id="289"/>
      <w:r>
        <w:t>Traženje pojašnjenja ili dopuna iz stava (7) ovog člana ne smije imati učinak diskriminacije, nejednakog tretmana poslovnih subjekata, ili pogodovanja pojedinom poslovnom subjektu u postupku davanja koncesije.</w:t>
      </w:r>
    </w:p>
    <w:p w14:paraId="7276EDA1" w14:textId="77777777" w:rsidR="001E4F06" w:rsidRDefault="00000000">
      <w:pPr>
        <w:pStyle w:val="Heading20"/>
        <w:keepNext/>
        <w:keepLines/>
      </w:pPr>
      <w:bookmarkStart w:id="290" w:name="bookmark417"/>
      <w:r>
        <w:t xml:space="preserve">Član </w:t>
      </w:r>
      <w:r>
        <w:rPr>
          <w:color w:val="282828"/>
        </w:rPr>
        <w:t>24.</w:t>
      </w:r>
      <w:bookmarkEnd w:id="290"/>
    </w:p>
    <w:p w14:paraId="57872CA7" w14:textId="77777777" w:rsidR="001E4F06" w:rsidRDefault="00000000">
      <w:pPr>
        <w:pStyle w:val="Heading20"/>
        <w:keepNext/>
        <w:keepLines/>
        <w:spacing w:after="260"/>
      </w:pPr>
      <w:bookmarkStart w:id="291" w:name="bookmark415"/>
      <w:bookmarkStart w:id="292" w:name="bookmark416"/>
      <w:bookmarkStart w:id="293" w:name="bookmark418"/>
      <w:r>
        <w:rPr>
          <w:color w:val="282828"/>
        </w:rPr>
        <w:t xml:space="preserve">(Kriteriji </w:t>
      </w:r>
      <w:r>
        <w:t xml:space="preserve">za </w:t>
      </w:r>
      <w:r>
        <w:rPr>
          <w:color w:val="282828"/>
        </w:rPr>
        <w:t>odabir najpovoljnije ponude)</w:t>
      </w:r>
      <w:bookmarkEnd w:id="291"/>
      <w:bookmarkEnd w:id="292"/>
      <w:bookmarkEnd w:id="293"/>
    </w:p>
    <w:p w14:paraId="77C8E38C" w14:textId="77777777" w:rsidR="001E4F06" w:rsidRDefault="00000000">
      <w:pPr>
        <w:pStyle w:val="Tijeloteksta"/>
        <w:numPr>
          <w:ilvl w:val="0"/>
          <w:numId w:val="36"/>
        </w:numPr>
        <w:tabs>
          <w:tab w:val="left" w:pos="734"/>
        </w:tabs>
        <w:ind w:firstLine="340"/>
        <w:jc w:val="both"/>
      </w:pPr>
      <w:bookmarkStart w:id="294" w:name="bookmark419"/>
      <w:bookmarkEnd w:id="294"/>
      <w:r>
        <w:t>Kriteriji na kojima davalac koncesija temelji odabir najpovoljnije ponude su:</w:t>
      </w:r>
    </w:p>
    <w:p w14:paraId="70CE6CBD" w14:textId="77777777" w:rsidR="001E4F06" w:rsidRDefault="00000000">
      <w:pPr>
        <w:pStyle w:val="Tijeloteksta"/>
        <w:numPr>
          <w:ilvl w:val="0"/>
          <w:numId w:val="37"/>
        </w:numPr>
        <w:tabs>
          <w:tab w:val="left" w:pos="1416"/>
        </w:tabs>
        <w:ind w:left="1440" w:hanging="360"/>
        <w:jc w:val="both"/>
      </w:pPr>
      <w:bookmarkStart w:id="295" w:name="bookmark420"/>
      <w:bookmarkEnd w:id="295"/>
      <w:r>
        <w:t xml:space="preserve">u slučaju ekonomski najpovoljnije ponude sa stajališta davaoca koncesije, uzimaju se u obzir kriteriji vezani uz predmet koncesije, kao što su: </w:t>
      </w:r>
      <w:proofErr w:type="spellStart"/>
      <w:r>
        <w:t>kvalitet</w:t>
      </w:r>
      <w:proofErr w:type="spellEnd"/>
      <w:r>
        <w:t xml:space="preserve">. koji uključuje tehničko dostignuće, estetske, inovacijske. funkcionalne i ekološke osobine, operativne troškove i troškove upravljanja, ekonomičnost, servisiranje i tehničku pomoć nakon isporuke, datum isporuke </w:t>
      </w:r>
      <w:r>
        <w:rPr>
          <w:color w:val="000000"/>
        </w:rPr>
        <w:t xml:space="preserve">i </w:t>
      </w:r>
      <w:r>
        <w:t>rokovi isporuke ili rokovi završetka radova, cijena usluge za krajnje korisnike, visina naknade za koncesiju, ili</w:t>
      </w:r>
    </w:p>
    <w:p w14:paraId="3A2E8AAB" w14:textId="77777777" w:rsidR="001E4F06" w:rsidRDefault="00000000">
      <w:pPr>
        <w:pStyle w:val="Tijeloteksta"/>
        <w:numPr>
          <w:ilvl w:val="0"/>
          <w:numId w:val="37"/>
        </w:numPr>
        <w:tabs>
          <w:tab w:val="left" w:pos="1416"/>
        </w:tabs>
        <w:ind w:left="1080"/>
        <w:jc w:val="both"/>
      </w:pPr>
      <w:bookmarkStart w:id="296" w:name="bookmark421"/>
      <w:bookmarkEnd w:id="296"/>
      <w:r>
        <w:t>najviša ponuđena naknada za koncesiju.</w:t>
      </w:r>
    </w:p>
    <w:p w14:paraId="268A8D47" w14:textId="77777777" w:rsidR="001E4F06" w:rsidRDefault="00000000">
      <w:pPr>
        <w:pStyle w:val="Tijeloteksta"/>
        <w:numPr>
          <w:ilvl w:val="0"/>
          <w:numId w:val="36"/>
        </w:numPr>
        <w:tabs>
          <w:tab w:val="left" w:pos="759"/>
        </w:tabs>
        <w:ind w:left="700" w:hanging="340"/>
        <w:jc w:val="both"/>
      </w:pPr>
      <w:bookmarkStart w:id="297" w:name="bookmark422"/>
      <w:bookmarkEnd w:id="297"/>
      <w:r>
        <w:t>Kada se najpovoljniji ponuđač odabire na temelju kriterija ekonomski najpovoljnije ponude, davalac koncesije u dokumentaciji za prijavu, kao i u obavještenju o namjeri davanja koncesije, navodi sve kriterije za odabir ponude čiju primjenu predviđa, u odnosu na relativno značenje koje im pridaje.</w:t>
      </w:r>
    </w:p>
    <w:p w14:paraId="2C5A9763" w14:textId="77777777" w:rsidR="001E4F06" w:rsidRDefault="00000000">
      <w:pPr>
        <w:pStyle w:val="Tijeloteksta"/>
        <w:numPr>
          <w:ilvl w:val="0"/>
          <w:numId w:val="36"/>
        </w:numPr>
        <w:tabs>
          <w:tab w:val="left" w:pos="759"/>
        </w:tabs>
        <w:ind w:left="700" w:hanging="340"/>
        <w:jc w:val="both"/>
      </w:pPr>
      <w:bookmarkStart w:id="298" w:name="bookmark423"/>
      <w:bookmarkEnd w:id="298"/>
      <w:r>
        <w:t>U slučaju iz stava (2) ovog člana, značenje kriterija može se izraziti određivanjem niza maksimalnih vrijednosti u odgovarajućem rasponu, a ako to. iz opravdanih razloga, nije moguće, davalac koncesije navodi u obavještenju o namjeri davanja koncesije kriterije po redoslijedu važnosti, od najvažnijeg prema najmanje važnom.</w:t>
      </w:r>
    </w:p>
    <w:p w14:paraId="2A6E8C74" w14:textId="77777777" w:rsidR="001E4F06" w:rsidRDefault="00000000">
      <w:pPr>
        <w:pStyle w:val="Tijeloteksta"/>
        <w:numPr>
          <w:ilvl w:val="0"/>
          <w:numId w:val="36"/>
        </w:numPr>
        <w:tabs>
          <w:tab w:val="left" w:pos="759"/>
        </w:tabs>
        <w:ind w:left="700" w:hanging="340"/>
        <w:jc w:val="both"/>
      </w:pPr>
      <w:bookmarkStart w:id="299" w:name="bookmark424"/>
      <w:bookmarkEnd w:id="299"/>
      <w:r>
        <w:t xml:space="preserve">Kada se najpovoljniji ponuđač odabire na temelju najviše ponuđene naknade za koncesiju, davalac koncesije u dokumentaciji za prijavu, te u obavještenju o namjeri davanja koncesije, navodi način iskazivanja naknade o koncesiji u ponudama, </w:t>
      </w:r>
      <w:r>
        <w:rPr>
          <w:color w:val="000000"/>
        </w:rPr>
        <w:t xml:space="preserve">pri </w:t>
      </w:r>
      <w:r>
        <w:t>čemu iznos ponuđene naknade za koncesiju mora biti iskazan kao jedinični zbir u konvertibilnim markama ponuđene fiksne, ili varijabilne, naknade za koncesiju, za vrijeme trajanja ugovora o koncesiji, umanjen na neto trenutnu vrijednost, po stopi navedenoj u dokumentaciji za prijavu.</w:t>
      </w:r>
    </w:p>
    <w:p w14:paraId="6E0F0FA9" w14:textId="77777777" w:rsidR="001E4F06" w:rsidRDefault="00000000">
      <w:pPr>
        <w:pStyle w:val="Tijeloteksta"/>
        <w:numPr>
          <w:ilvl w:val="0"/>
          <w:numId w:val="36"/>
        </w:numPr>
        <w:tabs>
          <w:tab w:val="left" w:pos="764"/>
        </w:tabs>
        <w:ind w:left="700" w:hanging="340"/>
        <w:jc w:val="both"/>
      </w:pPr>
      <w:bookmarkStart w:id="300" w:name="bookmark425"/>
      <w:bookmarkEnd w:id="300"/>
      <w:r>
        <w:t>Ako je posebnim zakonom određena posebna naknada za koncesiju koju je koncesionar dužan plaćati, davalac u dokumentaciji za prijavu navodi taj iznos, kao iznos iznad kojeg su ponuđači dužni iskazati svoje ponude.</w:t>
      </w:r>
    </w:p>
    <w:p w14:paraId="52D8B836" w14:textId="77777777" w:rsidR="001E4F06" w:rsidRDefault="00000000">
      <w:pPr>
        <w:pStyle w:val="Tijeloteksta"/>
        <w:numPr>
          <w:ilvl w:val="0"/>
          <w:numId w:val="36"/>
        </w:numPr>
        <w:tabs>
          <w:tab w:val="left" w:pos="764"/>
        </w:tabs>
        <w:ind w:left="700" w:hanging="340"/>
        <w:jc w:val="both"/>
      </w:pPr>
      <w:bookmarkStart w:id="301" w:name="bookmark426"/>
      <w:bookmarkEnd w:id="301"/>
      <w:r>
        <w:t xml:space="preserve">Ako se odabire ekonomski najpovoljnija ponuda, kriteriji za odabir ne smiju biti diskriminirajući i moraju </w:t>
      </w:r>
      <w:r>
        <w:rPr>
          <w:color w:val="000000"/>
        </w:rPr>
        <w:t xml:space="preserve">biti </w:t>
      </w:r>
      <w:r>
        <w:t>povezani s predmetom koncesije.</w:t>
      </w:r>
    </w:p>
    <w:p w14:paraId="5F1FC628" w14:textId="77777777" w:rsidR="001E4F06" w:rsidRDefault="00000000">
      <w:pPr>
        <w:pStyle w:val="Tijeloteksta"/>
        <w:numPr>
          <w:ilvl w:val="0"/>
          <w:numId w:val="36"/>
        </w:numPr>
        <w:tabs>
          <w:tab w:val="left" w:pos="764"/>
        </w:tabs>
        <w:spacing w:after="260"/>
        <w:ind w:left="700" w:hanging="340"/>
        <w:jc w:val="both"/>
      </w:pPr>
      <w:bookmarkStart w:id="302" w:name="bookmark427"/>
      <w:bookmarkEnd w:id="302"/>
      <w:r>
        <w:t>Davalac koncesije, pri određivanju kriterija ekonomski najpovoljnije ponude, u obzir uzima elemente određene posebnim zakonom, uz obavezno poštovanje principa postupka davanja koncesije iz člana 19. ovog zakona.</w:t>
      </w:r>
    </w:p>
    <w:p w14:paraId="6101E4DD" w14:textId="77777777" w:rsidR="001E4F06" w:rsidRDefault="00000000">
      <w:pPr>
        <w:pStyle w:val="Heading20"/>
        <w:keepNext/>
        <w:keepLines/>
      </w:pPr>
      <w:bookmarkStart w:id="303" w:name="bookmark430"/>
      <w:r>
        <w:t xml:space="preserve">Član </w:t>
      </w:r>
      <w:r>
        <w:rPr>
          <w:color w:val="282828"/>
        </w:rPr>
        <w:t>25.</w:t>
      </w:r>
      <w:bookmarkEnd w:id="303"/>
    </w:p>
    <w:p w14:paraId="20B5E78D" w14:textId="77777777" w:rsidR="001E4F06" w:rsidRDefault="00000000">
      <w:pPr>
        <w:pStyle w:val="Heading20"/>
        <w:keepNext/>
        <w:keepLines/>
        <w:spacing w:after="260"/>
      </w:pPr>
      <w:bookmarkStart w:id="304" w:name="bookmark428"/>
      <w:bookmarkStart w:id="305" w:name="bookmark429"/>
      <w:bookmarkStart w:id="306" w:name="bookmark431"/>
      <w:r>
        <w:t>(Odluka o davanju koncesije)</w:t>
      </w:r>
      <w:bookmarkEnd w:id="304"/>
      <w:bookmarkEnd w:id="305"/>
      <w:bookmarkEnd w:id="306"/>
    </w:p>
    <w:p w14:paraId="7D80C9F6" w14:textId="77777777" w:rsidR="001E4F06" w:rsidRDefault="00000000">
      <w:pPr>
        <w:pStyle w:val="Tijeloteksta"/>
        <w:numPr>
          <w:ilvl w:val="0"/>
          <w:numId w:val="38"/>
        </w:numPr>
        <w:tabs>
          <w:tab w:val="left" w:pos="759"/>
        </w:tabs>
        <w:ind w:left="700" w:hanging="340"/>
        <w:jc w:val="both"/>
      </w:pPr>
      <w:bookmarkStart w:id="307" w:name="bookmark432"/>
      <w:bookmarkEnd w:id="307"/>
      <w:r>
        <w:t xml:space="preserve">Komisija pregleda </w:t>
      </w:r>
      <w:r>
        <w:rPr>
          <w:color w:val="000000"/>
        </w:rPr>
        <w:t xml:space="preserve">i </w:t>
      </w:r>
      <w:r>
        <w:t xml:space="preserve">ocjenjuje </w:t>
      </w:r>
      <w:r>
        <w:rPr>
          <w:color w:val="000000"/>
        </w:rPr>
        <w:t xml:space="preserve">ponude </w:t>
      </w:r>
      <w:r>
        <w:t xml:space="preserve">te podnosi davaocu koncesije prijedlog odluke o odabiru najpovoljnijeg ponuđača, bez odlaganja, a najkasnije u roku od 15 dana od dana javnog otvaranja ponuda, odnosno razmatranja ponude, zajedno sa svim zapisnicima o radu, zapisnikom o pregledu </w:t>
      </w:r>
      <w:r>
        <w:rPr>
          <w:color w:val="000000"/>
        </w:rPr>
        <w:t xml:space="preserve">i </w:t>
      </w:r>
      <w:r>
        <w:t>ocjeni ponuda, te ostalom pratećom dokumentacijom.</w:t>
      </w:r>
    </w:p>
    <w:p w14:paraId="50D0D5FB" w14:textId="77777777" w:rsidR="001E4F06" w:rsidRDefault="00000000">
      <w:pPr>
        <w:pStyle w:val="Tijeloteksta"/>
        <w:numPr>
          <w:ilvl w:val="0"/>
          <w:numId w:val="38"/>
        </w:numPr>
        <w:tabs>
          <w:tab w:val="left" w:pos="759"/>
        </w:tabs>
        <w:spacing w:after="260"/>
        <w:ind w:left="700" w:hanging="340"/>
        <w:jc w:val="both"/>
      </w:pPr>
      <w:bookmarkStart w:id="308" w:name="bookmark433"/>
      <w:bookmarkEnd w:id="308"/>
      <w:r>
        <w:t>Na osnovu odluke o odabiru najpovoljnijeg ponuđača. Komisija priprema prijedlog odluke o davanju koncesije, a odjeljenje u čiji djelokrug nadležnosti spada predmet koncesije, podnosi taj prijedlog davaocu koncesije, u obliku upravnog akta.</w:t>
      </w:r>
      <w:r>
        <w:br w:type="page"/>
      </w:r>
    </w:p>
    <w:p w14:paraId="76ADE282" w14:textId="77777777" w:rsidR="001E4F06" w:rsidRDefault="00000000">
      <w:pPr>
        <w:pStyle w:val="Tijeloteksta"/>
        <w:numPr>
          <w:ilvl w:val="0"/>
          <w:numId w:val="38"/>
        </w:numPr>
        <w:tabs>
          <w:tab w:val="left" w:pos="454"/>
        </w:tabs>
        <w:ind w:left="380" w:hanging="380"/>
        <w:jc w:val="both"/>
      </w:pPr>
      <w:bookmarkStart w:id="309" w:name="bookmark434"/>
      <w:bookmarkEnd w:id="309"/>
      <w:r>
        <w:lastRenderedPageBreak/>
        <w:t xml:space="preserve">Izuzetno od stava (2) ovog člana, davalac koncesije može donijeti odluku o davanju koncesije za privredno korištenje općeg ili drugog dobra bez pregleda </w:t>
      </w:r>
      <w:r>
        <w:rPr>
          <w:color w:val="000000"/>
        </w:rPr>
        <w:t xml:space="preserve">i </w:t>
      </w:r>
      <w:r>
        <w:t>ocjene ponuda, na prijedlog ponuđača, u skladu s odredbama ovog zakona.</w:t>
      </w:r>
    </w:p>
    <w:p w14:paraId="07D79DC0" w14:textId="77777777" w:rsidR="001E4F06" w:rsidRDefault="00000000">
      <w:pPr>
        <w:pStyle w:val="Tijeloteksta"/>
        <w:numPr>
          <w:ilvl w:val="0"/>
          <w:numId w:val="38"/>
        </w:numPr>
        <w:tabs>
          <w:tab w:val="left" w:pos="459"/>
        </w:tabs>
        <w:ind w:left="380" w:hanging="380"/>
        <w:jc w:val="both"/>
      </w:pPr>
      <w:bookmarkStart w:id="310" w:name="bookmark435"/>
      <w:bookmarkEnd w:id="310"/>
      <w:r>
        <w:t xml:space="preserve">Odluku o davanju koncesije, s kopijom zapisnika o pregledu </w:t>
      </w:r>
      <w:r>
        <w:rPr>
          <w:color w:val="000000"/>
        </w:rPr>
        <w:t xml:space="preserve">i </w:t>
      </w:r>
      <w:r>
        <w:t xml:space="preserve">ocjeni ponuda, davalac koncesije dužan je svakom ponuđaču, odnosno podnosiocu zahtjeva za </w:t>
      </w:r>
      <w:proofErr w:type="spellStart"/>
      <w:r>
        <w:t>dobijanje</w:t>
      </w:r>
      <w:proofErr w:type="spellEnd"/>
      <w:r>
        <w:t xml:space="preserve"> koncesije, bez odlaganja, dostaviti preporučenom poštom s povratnicom, ili na drugi način kojim će se dostava moći dokazati.</w:t>
      </w:r>
    </w:p>
    <w:p w14:paraId="75CB806D" w14:textId="77777777" w:rsidR="001E4F06" w:rsidRDefault="00000000">
      <w:pPr>
        <w:pStyle w:val="Tijeloteksta"/>
        <w:numPr>
          <w:ilvl w:val="0"/>
          <w:numId w:val="38"/>
        </w:numPr>
        <w:tabs>
          <w:tab w:val="left" w:pos="459"/>
        </w:tabs>
        <w:jc w:val="both"/>
      </w:pPr>
      <w:bookmarkStart w:id="311" w:name="bookmark436"/>
      <w:bookmarkEnd w:id="311"/>
      <w:r>
        <w:t>Odluka o davanju koncesije objavljuje se na zvaničnoj internet stranici Vlade.</w:t>
      </w:r>
    </w:p>
    <w:p w14:paraId="1B0ABFD9" w14:textId="77777777" w:rsidR="001E4F06" w:rsidRDefault="00000000">
      <w:pPr>
        <w:pStyle w:val="Tijeloteksta"/>
        <w:numPr>
          <w:ilvl w:val="0"/>
          <w:numId w:val="38"/>
        </w:numPr>
        <w:tabs>
          <w:tab w:val="left" w:pos="459"/>
        </w:tabs>
        <w:ind w:left="380" w:hanging="380"/>
        <w:jc w:val="both"/>
      </w:pPr>
      <w:bookmarkStart w:id="312" w:name="bookmark437"/>
      <w:bookmarkEnd w:id="312"/>
      <w:r>
        <w:t xml:space="preserve">Izgled i sadržaj odluke o davanju koncesije te način </w:t>
      </w:r>
      <w:r>
        <w:rPr>
          <w:color w:val="000000"/>
        </w:rPr>
        <w:t xml:space="preserve">i </w:t>
      </w:r>
      <w:proofErr w:type="spellStart"/>
      <w:r>
        <w:t>uslove</w:t>
      </w:r>
      <w:proofErr w:type="spellEnd"/>
      <w:r>
        <w:t xml:space="preserve"> njenog objavljivanja, na prijedlog Ureda za upravljanje javnom imovinom, utvrđuje Vlada.</w:t>
      </w:r>
    </w:p>
    <w:p w14:paraId="066EB131" w14:textId="77777777" w:rsidR="001E4F06" w:rsidRDefault="00000000">
      <w:pPr>
        <w:pStyle w:val="Tijeloteksta"/>
        <w:numPr>
          <w:ilvl w:val="0"/>
          <w:numId w:val="38"/>
        </w:numPr>
        <w:tabs>
          <w:tab w:val="left" w:pos="459"/>
        </w:tabs>
        <w:ind w:left="380" w:hanging="380"/>
        <w:jc w:val="both"/>
      </w:pPr>
      <w:bookmarkStart w:id="313" w:name="bookmark438"/>
      <w:bookmarkEnd w:id="313"/>
      <w:r>
        <w:t>Ako su dvije ili više valjanih ponuda jednako rangirane prema kriteriju za odabir najpovoljnije ponude, davalac koncesije odabrat će ponudu koja je zaprimljena ranije.</w:t>
      </w:r>
    </w:p>
    <w:p w14:paraId="5F90519B" w14:textId="77777777" w:rsidR="001E4F06" w:rsidRDefault="00000000">
      <w:pPr>
        <w:pStyle w:val="Tijeloteksta"/>
        <w:numPr>
          <w:ilvl w:val="0"/>
          <w:numId w:val="38"/>
        </w:numPr>
        <w:tabs>
          <w:tab w:val="left" w:pos="459"/>
        </w:tabs>
        <w:spacing w:after="540"/>
        <w:ind w:left="380" w:hanging="380"/>
        <w:jc w:val="both"/>
      </w:pPr>
      <w:bookmarkStart w:id="314" w:name="bookmark439"/>
      <w:bookmarkEnd w:id="314"/>
      <w:r>
        <w:t>Rok za donošenje odluke o davanju koncesije mora biti primjeren, a počinje teći danom isteka roka za dostavu ponuda, a ako u dokumentaciji za prijavu nije navedeno drugačije, rok za donošenje odluke o davanju koncesije iznosi 30 dana.</w:t>
      </w:r>
    </w:p>
    <w:p w14:paraId="3E9798FA" w14:textId="77777777" w:rsidR="001E4F06" w:rsidRDefault="00000000">
      <w:pPr>
        <w:pStyle w:val="Heading20"/>
        <w:keepNext/>
        <w:keepLines/>
      </w:pPr>
      <w:bookmarkStart w:id="315" w:name="bookmark442"/>
      <w:r>
        <w:t xml:space="preserve">Član </w:t>
      </w:r>
      <w:r>
        <w:rPr>
          <w:color w:val="282828"/>
        </w:rPr>
        <w:t>26.</w:t>
      </w:r>
      <w:bookmarkEnd w:id="315"/>
    </w:p>
    <w:p w14:paraId="58D4775A" w14:textId="77777777" w:rsidR="001E4F06" w:rsidRDefault="00000000">
      <w:pPr>
        <w:pStyle w:val="Heading20"/>
        <w:keepNext/>
        <w:keepLines/>
        <w:spacing w:after="260"/>
      </w:pPr>
      <w:bookmarkStart w:id="316" w:name="bookmark440"/>
      <w:bookmarkStart w:id="317" w:name="bookmark441"/>
      <w:bookmarkStart w:id="318" w:name="bookmark443"/>
      <w:r>
        <w:rPr>
          <w:color w:val="282828"/>
        </w:rPr>
        <w:t xml:space="preserve">(Sadržaj odluke </w:t>
      </w:r>
      <w:r>
        <w:t xml:space="preserve">o davanju </w:t>
      </w:r>
      <w:r>
        <w:rPr>
          <w:color w:val="282828"/>
        </w:rPr>
        <w:t>koncesije)</w:t>
      </w:r>
      <w:bookmarkEnd w:id="316"/>
      <w:bookmarkEnd w:id="317"/>
      <w:bookmarkEnd w:id="318"/>
    </w:p>
    <w:p w14:paraId="69F38AF0" w14:textId="77777777" w:rsidR="001E4F06" w:rsidRDefault="00000000">
      <w:pPr>
        <w:pStyle w:val="Tijeloteksta"/>
        <w:numPr>
          <w:ilvl w:val="0"/>
          <w:numId w:val="39"/>
        </w:numPr>
        <w:tabs>
          <w:tab w:val="left" w:pos="450"/>
        </w:tabs>
        <w:jc w:val="both"/>
      </w:pPr>
      <w:bookmarkStart w:id="319" w:name="bookmark444"/>
      <w:bookmarkEnd w:id="319"/>
      <w:r>
        <w:t>Odluka o davanju koncesije sadrži:</w:t>
      </w:r>
    </w:p>
    <w:p w14:paraId="3F2611D3" w14:textId="77777777" w:rsidR="001E4F06" w:rsidRDefault="00000000">
      <w:pPr>
        <w:pStyle w:val="Tijeloteksta"/>
        <w:numPr>
          <w:ilvl w:val="0"/>
          <w:numId w:val="40"/>
        </w:numPr>
        <w:tabs>
          <w:tab w:val="left" w:pos="1108"/>
        </w:tabs>
        <w:ind w:firstLine="740"/>
        <w:jc w:val="both"/>
      </w:pPr>
      <w:bookmarkStart w:id="320" w:name="bookmark445"/>
      <w:bookmarkEnd w:id="320"/>
      <w:r>
        <w:t>naziv davaoca koncesije;</w:t>
      </w:r>
    </w:p>
    <w:p w14:paraId="32869010" w14:textId="77777777" w:rsidR="001E4F06" w:rsidRDefault="00000000">
      <w:pPr>
        <w:pStyle w:val="Tijeloteksta"/>
        <w:numPr>
          <w:ilvl w:val="0"/>
          <w:numId w:val="40"/>
        </w:numPr>
        <w:tabs>
          <w:tab w:val="left" w:pos="1127"/>
        </w:tabs>
        <w:ind w:firstLine="740"/>
        <w:jc w:val="both"/>
      </w:pPr>
      <w:bookmarkStart w:id="321" w:name="bookmark446"/>
      <w:bookmarkEnd w:id="321"/>
      <w:r>
        <w:t xml:space="preserve">broj odluke </w:t>
      </w:r>
      <w:r>
        <w:rPr>
          <w:color w:val="000000"/>
        </w:rPr>
        <w:t xml:space="preserve">i </w:t>
      </w:r>
      <w:r>
        <w:t>datum donošenja odluke;</w:t>
      </w:r>
    </w:p>
    <w:p w14:paraId="6F51896E" w14:textId="77777777" w:rsidR="001E4F06" w:rsidRDefault="00000000">
      <w:pPr>
        <w:pStyle w:val="Tijeloteksta"/>
        <w:numPr>
          <w:ilvl w:val="0"/>
          <w:numId w:val="40"/>
        </w:numPr>
        <w:tabs>
          <w:tab w:val="left" w:pos="1127"/>
        </w:tabs>
        <w:ind w:firstLine="740"/>
        <w:jc w:val="both"/>
      </w:pPr>
      <w:bookmarkStart w:id="322" w:name="bookmark447"/>
      <w:bookmarkEnd w:id="322"/>
      <w:r>
        <w:t>naziv odabranog najpovoljnijeg ponuđača, odnosno podnosioca zahtjeva;</w:t>
      </w:r>
    </w:p>
    <w:p w14:paraId="26123613" w14:textId="77777777" w:rsidR="001E4F06" w:rsidRDefault="00000000">
      <w:pPr>
        <w:pStyle w:val="Tijeloteksta"/>
        <w:numPr>
          <w:ilvl w:val="0"/>
          <w:numId w:val="40"/>
        </w:numPr>
        <w:tabs>
          <w:tab w:val="left" w:pos="1127"/>
        </w:tabs>
        <w:ind w:firstLine="740"/>
        <w:jc w:val="both"/>
      </w:pPr>
      <w:bookmarkStart w:id="323" w:name="bookmark448"/>
      <w:bookmarkEnd w:id="323"/>
      <w:r>
        <w:t xml:space="preserve">osnovna prava </w:t>
      </w:r>
      <w:r>
        <w:rPr>
          <w:color w:val="000000"/>
        </w:rPr>
        <w:t xml:space="preserve">i </w:t>
      </w:r>
      <w:r>
        <w:t>obaveze davaoca koncesije i koncesionara;</w:t>
      </w:r>
    </w:p>
    <w:p w14:paraId="23B14D26" w14:textId="77777777" w:rsidR="001E4F06" w:rsidRDefault="00000000">
      <w:pPr>
        <w:pStyle w:val="Tijeloteksta"/>
        <w:numPr>
          <w:ilvl w:val="0"/>
          <w:numId w:val="40"/>
        </w:numPr>
        <w:tabs>
          <w:tab w:val="left" w:pos="1127"/>
        </w:tabs>
        <w:ind w:firstLine="740"/>
        <w:jc w:val="both"/>
      </w:pPr>
      <w:bookmarkStart w:id="324" w:name="bookmark449"/>
      <w:bookmarkEnd w:id="324"/>
      <w:r>
        <w:t>vrstu i predmet koncesije;</w:t>
      </w:r>
    </w:p>
    <w:p w14:paraId="63E960E7" w14:textId="77777777" w:rsidR="001E4F06" w:rsidRDefault="00000000">
      <w:pPr>
        <w:pStyle w:val="Tijeloteksta"/>
        <w:numPr>
          <w:ilvl w:val="0"/>
          <w:numId w:val="40"/>
        </w:numPr>
        <w:tabs>
          <w:tab w:val="left" w:pos="1127"/>
        </w:tabs>
        <w:ind w:firstLine="740"/>
        <w:jc w:val="both"/>
      </w:pPr>
      <w:bookmarkStart w:id="325" w:name="bookmark450"/>
      <w:bookmarkEnd w:id="325"/>
      <w:r>
        <w:t>prirodu i obuhvat, te mjesto, odnosno područje, obavljanja djelatnosti koncesije;</w:t>
      </w:r>
    </w:p>
    <w:p w14:paraId="0B375D4E" w14:textId="77777777" w:rsidR="001E4F06" w:rsidRDefault="00000000">
      <w:pPr>
        <w:pStyle w:val="Tijeloteksta"/>
        <w:numPr>
          <w:ilvl w:val="0"/>
          <w:numId w:val="40"/>
        </w:numPr>
        <w:tabs>
          <w:tab w:val="left" w:pos="1127"/>
        </w:tabs>
        <w:ind w:firstLine="740"/>
        <w:jc w:val="both"/>
      </w:pPr>
      <w:bookmarkStart w:id="326" w:name="bookmark451"/>
      <w:bookmarkEnd w:id="326"/>
      <w:r>
        <w:t>rok na koji se daje koncesija;</w:t>
      </w:r>
    </w:p>
    <w:p w14:paraId="66033594" w14:textId="77777777" w:rsidR="001E4F06" w:rsidRDefault="00000000">
      <w:pPr>
        <w:pStyle w:val="Tijeloteksta"/>
        <w:numPr>
          <w:ilvl w:val="0"/>
          <w:numId w:val="40"/>
        </w:numPr>
        <w:tabs>
          <w:tab w:val="left" w:pos="1127"/>
        </w:tabs>
        <w:ind w:left="1120" w:hanging="380"/>
        <w:jc w:val="both"/>
      </w:pPr>
      <w:bookmarkStart w:id="327" w:name="bookmark452"/>
      <w:bookmarkEnd w:id="327"/>
      <w:r>
        <w:t xml:space="preserve">posebne </w:t>
      </w:r>
      <w:proofErr w:type="spellStart"/>
      <w:r>
        <w:t>uslove</w:t>
      </w:r>
      <w:proofErr w:type="spellEnd"/>
      <w:r>
        <w:t xml:space="preserve"> kojima u toku trajanja koncesije mora udovoljavati odabrani najpovoljniji ponuđač, odnosno podnosilac zahtjeva;</w:t>
      </w:r>
    </w:p>
    <w:p w14:paraId="242B4A1B" w14:textId="77777777" w:rsidR="001E4F06" w:rsidRDefault="00000000">
      <w:pPr>
        <w:pStyle w:val="Tijeloteksta"/>
        <w:numPr>
          <w:ilvl w:val="0"/>
          <w:numId w:val="40"/>
        </w:numPr>
        <w:tabs>
          <w:tab w:val="left" w:pos="1127"/>
        </w:tabs>
        <w:ind w:left="1120" w:hanging="380"/>
        <w:jc w:val="both"/>
      </w:pPr>
      <w:bookmarkStart w:id="328" w:name="bookmark453"/>
      <w:bookmarkEnd w:id="328"/>
      <w:r>
        <w:t>iznos naknade za koncesiju, ili osnovu za utvrđivanje iznosa naknade za koncesiju, koju odabrani ponuđač plaća po zaključenom ugovoru o koncesiji:</w:t>
      </w:r>
    </w:p>
    <w:p w14:paraId="2BC6B165" w14:textId="77777777" w:rsidR="001E4F06" w:rsidRDefault="00000000">
      <w:pPr>
        <w:pStyle w:val="Tijeloteksta"/>
        <w:numPr>
          <w:ilvl w:val="0"/>
          <w:numId w:val="40"/>
        </w:numPr>
        <w:tabs>
          <w:tab w:val="left" w:pos="1127"/>
        </w:tabs>
        <w:ind w:left="1120" w:hanging="380"/>
        <w:jc w:val="both"/>
      </w:pPr>
      <w:bookmarkStart w:id="329" w:name="bookmark454"/>
      <w:bookmarkEnd w:id="329"/>
      <w:r>
        <w:t>rok u kojem je odabrani najpovoljniji ponuđač, odnosno podnosilac zahtjeva, obavezan zaključiti ugovor o koncesiji sa davaocem koncesije;</w:t>
      </w:r>
    </w:p>
    <w:p w14:paraId="00904364" w14:textId="77777777" w:rsidR="001E4F06" w:rsidRDefault="00000000">
      <w:pPr>
        <w:pStyle w:val="Tijeloteksta"/>
        <w:numPr>
          <w:ilvl w:val="0"/>
          <w:numId w:val="40"/>
        </w:numPr>
        <w:tabs>
          <w:tab w:val="left" w:pos="1127"/>
        </w:tabs>
        <w:ind w:firstLine="740"/>
        <w:jc w:val="both"/>
      </w:pPr>
      <w:bookmarkStart w:id="330" w:name="bookmark455"/>
      <w:bookmarkEnd w:id="330"/>
      <w:r>
        <w:t>obrazloženje razloga za odabir najpovoljnijeg ponuđača;</w:t>
      </w:r>
    </w:p>
    <w:p w14:paraId="397602AF" w14:textId="77777777" w:rsidR="001E4F06" w:rsidRDefault="00000000">
      <w:pPr>
        <w:pStyle w:val="Tijeloteksta"/>
        <w:numPr>
          <w:ilvl w:val="0"/>
          <w:numId w:val="40"/>
        </w:numPr>
        <w:tabs>
          <w:tab w:val="left" w:pos="1127"/>
        </w:tabs>
        <w:ind w:firstLine="740"/>
        <w:jc w:val="both"/>
      </w:pPr>
      <w:bookmarkStart w:id="331" w:name="bookmark456"/>
      <w:bookmarkEnd w:id="331"/>
      <w:r>
        <w:t>uputu o pravnom lijeku;</w:t>
      </w:r>
    </w:p>
    <w:p w14:paraId="7F51C59E" w14:textId="77777777" w:rsidR="001E4F06" w:rsidRDefault="00000000">
      <w:pPr>
        <w:pStyle w:val="Tijeloteksta"/>
        <w:numPr>
          <w:ilvl w:val="0"/>
          <w:numId w:val="40"/>
        </w:numPr>
        <w:tabs>
          <w:tab w:val="left" w:pos="1199"/>
        </w:tabs>
        <w:ind w:firstLine="740"/>
        <w:jc w:val="both"/>
      </w:pPr>
      <w:bookmarkStart w:id="332" w:name="bookmark457"/>
      <w:bookmarkEnd w:id="332"/>
      <w:r>
        <w:t>potpis odgovorne osobe i pečat davaoca koncesije.</w:t>
      </w:r>
    </w:p>
    <w:p w14:paraId="7F174617" w14:textId="77777777" w:rsidR="001E4F06" w:rsidRDefault="00000000">
      <w:pPr>
        <w:pStyle w:val="Tijeloteksta"/>
        <w:numPr>
          <w:ilvl w:val="0"/>
          <w:numId w:val="39"/>
        </w:numPr>
        <w:tabs>
          <w:tab w:val="left" w:pos="459"/>
        </w:tabs>
        <w:spacing w:after="540"/>
        <w:ind w:left="380" w:hanging="380"/>
        <w:jc w:val="both"/>
      </w:pPr>
      <w:bookmarkStart w:id="333" w:name="bookmark458"/>
      <w:bookmarkEnd w:id="333"/>
      <w:r>
        <w:t xml:space="preserve">Odluka o davanju koncesije može sadržavati </w:t>
      </w:r>
      <w:r>
        <w:rPr>
          <w:color w:val="000000"/>
        </w:rPr>
        <w:t xml:space="preserve">i </w:t>
      </w:r>
      <w:r>
        <w:t>druge odgovarajuće podatke, u skladu s dokumentacijom za prijavu, podnesenom ponudom te odredbama posebnog zakona.</w:t>
      </w:r>
    </w:p>
    <w:p w14:paraId="3AE8DEC3" w14:textId="77777777" w:rsidR="001E4F06" w:rsidRDefault="00000000">
      <w:pPr>
        <w:pStyle w:val="Heading20"/>
        <w:keepNext/>
        <w:keepLines/>
      </w:pPr>
      <w:bookmarkStart w:id="334" w:name="bookmark461"/>
      <w:r>
        <w:t xml:space="preserve">Član </w:t>
      </w:r>
      <w:r>
        <w:rPr>
          <w:color w:val="282828"/>
        </w:rPr>
        <w:t>27.</w:t>
      </w:r>
      <w:bookmarkEnd w:id="334"/>
    </w:p>
    <w:p w14:paraId="12B6A2CE" w14:textId="77777777" w:rsidR="001E4F06" w:rsidRDefault="00000000">
      <w:pPr>
        <w:pStyle w:val="Heading20"/>
        <w:keepNext/>
        <w:keepLines/>
        <w:spacing w:after="260"/>
        <w:ind w:left="2060"/>
        <w:jc w:val="both"/>
      </w:pPr>
      <w:bookmarkStart w:id="335" w:name="bookmark459"/>
      <w:bookmarkStart w:id="336" w:name="bookmark460"/>
      <w:bookmarkStart w:id="337" w:name="bookmark462"/>
      <w:r>
        <w:t xml:space="preserve">(Odluka </w:t>
      </w:r>
      <w:r>
        <w:rPr>
          <w:color w:val="282828"/>
        </w:rPr>
        <w:t xml:space="preserve">o </w:t>
      </w:r>
      <w:r>
        <w:t xml:space="preserve">poništenju </w:t>
      </w:r>
      <w:r>
        <w:rPr>
          <w:color w:val="282828"/>
        </w:rPr>
        <w:t xml:space="preserve">postupka </w:t>
      </w:r>
      <w:r>
        <w:t xml:space="preserve">davanja </w:t>
      </w:r>
      <w:r>
        <w:rPr>
          <w:color w:val="282828"/>
        </w:rPr>
        <w:t>koncesije)</w:t>
      </w:r>
      <w:bookmarkEnd w:id="335"/>
      <w:bookmarkEnd w:id="336"/>
      <w:bookmarkEnd w:id="337"/>
    </w:p>
    <w:p w14:paraId="039062A6" w14:textId="77777777" w:rsidR="001E4F06" w:rsidRDefault="00000000">
      <w:pPr>
        <w:pStyle w:val="Tijeloteksta"/>
        <w:numPr>
          <w:ilvl w:val="0"/>
          <w:numId w:val="41"/>
        </w:numPr>
        <w:tabs>
          <w:tab w:val="left" w:pos="459"/>
        </w:tabs>
        <w:ind w:left="380" w:hanging="380"/>
        <w:jc w:val="both"/>
      </w:pPr>
      <w:bookmarkStart w:id="338" w:name="bookmark463"/>
      <w:bookmarkEnd w:id="338"/>
      <w:r>
        <w:t xml:space="preserve">Davalac koncesije može poništiti postupak davanja koncesije i prije isteka roka za dostavu ponuda, ako nastanu okolnosti koje bi, da su bile poznate prije pokretanja postupka davanja koncesije spriječile objavljivanje obavještenja o namjeri davanja koncesije ili dovele do sadržajno bitno drugačijeg obavještenja </w:t>
      </w:r>
      <w:r>
        <w:rPr>
          <w:color w:val="000000"/>
        </w:rPr>
        <w:t xml:space="preserve">o </w:t>
      </w:r>
      <w:r>
        <w:t>namjeri davanja koncesije, odnosno dokumentacije za prijavu.</w:t>
      </w:r>
    </w:p>
    <w:p w14:paraId="55253B6B" w14:textId="77777777" w:rsidR="001E4F06" w:rsidRDefault="00000000">
      <w:pPr>
        <w:pStyle w:val="Tijeloteksta"/>
        <w:numPr>
          <w:ilvl w:val="0"/>
          <w:numId w:val="41"/>
        </w:numPr>
        <w:tabs>
          <w:tab w:val="left" w:pos="459"/>
        </w:tabs>
        <w:ind w:left="380" w:hanging="380"/>
        <w:jc w:val="both"/>
      </w:pPr>
      <w:bookmarkStart w:id="339" w:name="bookmark464"/>
      <w:bookmarkEnd w:id="339"/>
      <w:r>
        <w:t>Davalac koncesije poništava postupak davanja koncesije nakon isteka roka za dostavu ponuda u sljedećim slučajevima:</w:t>
      </w:r>
    </w:p>
    <w:p w14:paraId="10654BCB" w14:textId="77777777" w:rsidR="001E4F06" w:rsidRDefault="00000000">
      <w:pPr>
        <w:pStyle w:val="Tijeloteksta"/>
        <w:numPr>
          <w:ilvl w:val="0"/>
          <w:numId w:val="42"/>
        </w:numPr>
        <w:tabs>
          <w:tab w:val="left" w:pos="1108"/>
        </w:tabs>
        <w:ind w:left="1120" w:hanging="380"/>
        <w:jc w:val="both"/>
      </w:pPr>
      <w:bookmarkStart w:id="340" w:name="bookmark465"/>
      <w:bookmarkEnd w:id="340"/>
      <w:r>
        <w:t>u slučaju nastupanja okolnosti koje bi, da su bile poznate prije pokretanja postupka davanja koncesije, spriječile objavljivanje obavještenja o namjeri davanja koncesije ili dovele do bitno sadržajno drugačije dokumentacije za prijavu, odnosno obavještenja o namjeri davanja koncesije; ili</w:t>
      </w:r>
    </w:p>
    <w:p w14:paraId="19196F02" w14:textId="77777777" w:rsidR="001E4F06" w:rsidRDefault="00000000">
      <w:pPr>
        <w:pStyle w:val="Tijeloteksta"/>
        <w:numPr>
          <w:ilvl w:val="0"/>
          <w:numId w:val="42"/>
        </w:numPr>
        <w:tabs>
          <w:tab w:val="left" w:pos="1127"/>
        </w:tabs>
        <w:spacing w:after="400"/>
        <w:ind w:firstLine="740"/>
        <w:jc w:val="both"/>
      </w:pPr>
      <w:bookmarkStart w:id="341" w:name="bookmark466"/>
      <w:bookmarkEnd w:id="341"/>
      <w:r>
        <w:t>ako nije podnesena nijedna prijava do isteka roka za dostavu ponuda; ili</w:t>
      </w:r>
    </w:p>
    <w:p w14:paraId="7FC46568" w14:textId="77777777" w:rsidR="001E4F06" w:rsidRDefault="00000000">
      <w:pPr>
        <w:pStyle w:val="Tijeloteksta"/>
        <w:numPr>
          <w:ilvl w:val="0"/>
          <w:numId w:val="42"/>
        </w:numPr>
        <w:tabs>
          <w:tab w:val="left" w:pos="1354"/>
        </w:tabs>
        <w:ind w:left="1380" w:hanging="360"/>
        <w:jc w:val="both"/>
      </w:pPr>
      <w:bookmarkStart w:id="342" w:name="bookmark467"/>
      <w:bookmarkEnd w:id="342"/>
      <w:r>
        <w:rPr>
          <w:color w:val="444445"/>
        </w:rPr>
        <w:t xml:space="preserve">ako </w:t>
      </w:r>
      <w:r>
        <w:t xml:space="preserve">nakon odbijanja ponuda u postupku </w:t>
      </w:r>
      <w:r>
        <w:rPr>
          <w:color w:val="444445"/>
        </w:rPr>
        <w:t xml:space="preserve">davanja koncesije </w:t>
      </w:r>
      <w:r>
        <w:t xml:space="preserve">ne preostane </w:t>
      </w:r>
      <w:r>
        <w:rPr>
          <w:color w:val="444445"/>
        </w:rPr>
        <w:t xml:space="preserve">nijedna valjana </w:t>
      </w:r>
      <w:r>
        <w:t>ponuda.</w:t>
      </w:r>
    </w:p>
    <w:p w14:paraId="2C734423" w14:textId="77777777" w:rsidR="001E4F06" w:rsidRDefault="00000000">
      <w:pPr>
        <w:pStyle w:val="Tijeloteksta"/>
        <w:numPr>
          <w:ilvl w:val="0"/>
          <w:numId w:val="41"/>
        </w:numPr>
        <w:tabs>
          <w:tab w:val="left" w:pos="749"/>
        </w:tabs>
        <w:ind w:left="660" w:hanging="340"/>
        <w:jc w:val="both"/>
      </w:pPr>
      <w:bookmarkStart w:id="343" w:name="bookmark468"/>
      <w:bookmarkEnd w:id="343"/>
      <w:r>
        <w:lastRenderedPageBreak/>
        <w:t xml:space="preserve">Davalac koncesije može poništiti postupak davanja koncesije </w:t>
      </w:r>
      <w:r>
        <w:rPr>
          <w:color w:val="444445"/>
        </w:rPr>
        <w:t xml:space="preserve">ako </w:t>
      </w:r>
      <w:r>
        <w:t xml:space="preserve">je do isteka </w:t>
      </w:r>
      <w:r>
        <w:rPr>
          <w:color w:val="444445"/>
        </w:rPr>
        <w:t xml:space="preserve">roka </w:t>
      </w:r>
      <w:r>
        <w:t xml:space="preserve">za </w:t>
      </w:r>
      <w:r>
        <w:rPr>
          <w:color w:val="444445"/>
        </w:rPr>
        <w:t xml:space="preserve">dostavu </w:t>
      </w:r>
      <w:r>
        <w:t>ponuda podnesena samo jedna ponuda, odnosno ako nakon isključenja ponuda u postupku davanja koncesije preostane samo jedna prihvatljiva ponuda.</w:t>
      </w:r>
    </w:p>
    <w:p w14:paraId="5D09C835" w14:textId="77777777" w:rsidR="001E4F06" w:rsidRDefault="00000000">
      <w:pPr>
        <w:pStyle w:val="Tijeloteksta"/>
        <w:numPr>
          <w:ilvl w:val="0"/>
          <w:numId w:val="41"/>
        </w:numPr>
        <w:tabs>
          <w:tab w:val="left" w:pos="749"/>
        </w:tabs>
        <w:ind w:left="660" w:hanging="340"/>
        <w:jc w:val="both"/>
      </w:pPr>
      <w:bookmarkStart w:id="344" w:name="bookmark469"/>
      <w:bookmarkEnd w:id="344"/>
      <w:r>
        <w:rPr>
          <w:color w:val="444445"/>
        </w:rPr>
        <w:t xml:space="preserve">U </w:t>
      </w:r>
      <w:r>
        <w:t xml:space="preserve">slučaju postojanja razloga navedenih u stavovima </w:t>
      </w:r>
      <w:r>
        <w:rPr>
          <w:color w:val="000000"/>
        </w:rPr>
        <w:t xml:space="preserve">od </w:t>
      </w:r>
      <w:r>
        <w:t xml:space="preserve">(1) </w:t>
      </w:r>
      <w:r>
        <w:rPr>
          <w:color w:val="000000"/>
        </w:rPr>
        <w:t xml:space="preserve">do </w:t>
      </w:r>
      <w:r>
        <w:t xml:space="preserve">zaključno (3) ovog </w:t>
      </w:r>
      <w:r>
        <w:rPr>
          <w:color w:val="444445"/>
        </w:rPr>
        <w:t xml:space="preserve">člana, </w:t>
      </w:r>
      <w:r>
        <w:t>odluku o poništenju postupka davanja koncesije donosi davalac koncesije.</w:t>
      </w:r>
    </w:p>
    <w:p w14:paraId="5B527CC2" w14:textId="77777777" w:rsidR="001E4F06" w:rsidRDefault="00000000">
      <w:pPr>
        <w:pStyle w:val="Tijeloteksta"/>
        <w:numPr>
          <w:ilvl w:val="0"/>
          <w:numId w:val="41"/>
        </w:numPr>
        <w:tabs>
          <w:tab w:val="left" w:pos="749"/>
        </w:tabs>
        <w:ind w:left="660" w:hanging="340"/>
        <w:jc w:val="both"/>
      </w:pPr>
      <w:bookmarkStart w:id="345" w:name="bookmark470"/>
      <w:bookmarkEnd w:id="345"/>
      <w:r>
        <w:t xml:space="preserve">Odluku </w:t>
      </w:r>
      <w:r>
        <w:rPr>
          <w:color w:val="444445"/>
        </w:rPr>
        <w:t xml:space="preserve">o </w:t>
      </w:r>
      <w:r>
        <w:t xml:space="preserve">poništenju postupka davanja koncesije, s kopijom zapisnika o pregledu i ocjeni ponuda, </w:t>
      </w:r>
      <w:r>
        <w:rPr>
          <w:color w:val="444445"/>
        </w:rPr>
        <w:t xml:space="preserve">davalac </w:t>
      </w:r>
      <w:r>
        <w:t xml:space="preserve">koncesije dužan je svakom ponuđaču, </w:t>
      </w:r>
      <w:r>
        <w:rPr>
          <w:color w:val="444445"/>
        </w:rPr>
        <w:t xml:space="preserve">bez </w:t>
      </w:r>
      <w:r>
        <w:t xml:space="preserve">odlaganja, </w:t>
      </w:r>
      <w:r>
        <w:rPr>
          <w:color w:val="444445"/>
        </w:rPr>
        <w:t xml:space="preserve">dostaviti preporučenom </w:t>
      </w:r>
      <w:r>
        <w:t xml:space="preserve">poštom s </w:t>
      </w:r>
      <w:r>
        <w:rPr>
          <w:color w:val="444445"/>
        </w:rPr>
        <w:t xml:space="preserve">povratnicom, </w:t>
      </w:r>
      <w:r>
        <w:t xml:space="preserve">ili na drugi način kojim će </w:t>
      </w:r>
      <w:r>
        <w:rPr>
          <w:color w:val="444445"/>
        </w:rPr>
        <w:t xml:space="preserve">se dostava </w:t>
      </w:r>
      <w:r>
        <w:t xml:space="preserve">moći </w:t>
      </w:r>
      <w:r>
        <w:rPr>
          <w:color w:val="444445"/>
        </w:rPr>
        <w:t>dokazati.</w:t>
      </w:r>
    </w:p>
    <w:p w14:paraId="068900B6" w14:textId="77777777" w:rsidR="001E4F06" w:rsidRDefault="00000000">
      <w:pPr>
        <w:pStyle w:val="Tijeloteksta"/>
        <w:numPr>
          <w:ilvl w:val="0"/>
          <w:numId w:val="41"/>
        </w:numPr>
        <w:tabs>
          <w:tab w:val="left" w:pos="749"/>
        </w:tabs>
        <w:ind w:left="660" w:hanging="340"/>
        <w:jc w:val="both"/>
      </w:pPr>
      <w:bookmarkStart w:id="346" w:name="bookmark471"/>
      <w:bookmarkEnd w:id="346"/>
      <w:r>
        <w:t xml:space="preserve">Odluka </w:t>
      </w:r>
      <w:r>
        <w:rPr>
          <w:color w:val="444445"/>
        </w:rPr>
        <w:t xml:space="preserve">o </w:t>
      </w:r>
      <w:r>
        <w:t xml:space="preserve">poništenju </w:t>
      </w:r>
      <w:r>
        <w:rPr>
          <w:color w:val="444445"/>
        </w:rPr>
        <w:t xml:space="preserve">postupka </w:t>
      </w:r>
      <w:r>
        <w:t xml:space="preserve">davanja koncesije objavljuje </w:t>
      </w:r>
      <w:r>
        <w:rPr>
          <w:color w:val="444445"/>
        </w:rPr>
        <w:t xml:space="preserve">se </w:t>
      </w:r>
      <w:r>
        <w:t xml:space="preserve">na zvaničnoj </w:t>
      </w:r>
      <w:r>
        <w:rPr>
          <w:color w:val="444445"/>
        </w:rPr>
        <w:t xml:space="preserve">internet </w:t>
      </w:r>
      <w:r>
        <w:t>stranici Vlade.</w:t>
      </w:r>
    </w:p>
    <w:p w14:paraId="50ECFE9D" w14:textId="77777777" w:rsidR="001E4F06" w:rsidRDefault="00000000">
      <w:pPr>
        <w:pStyle w:val="Tijeloteksta"/>
        <w:numPr>
          <w:ilvl w:val="0"/>
          <w:numId w:val="41"/>
        </w:numPr>
        <w:tabs>
          <w:tab w:val="left" w:pos="749"/>
        </w:tabs>
        <w:ind w:left="660" w:hanging="340"/>
        <w:jc w:val="both"/>
      </w:pPr>
      <w:bookmarkStart w:id="347" w:name="bookmark472"/>
      <w:bookmarkEnd w:id="347"/>
      <w:r>
        <w:t xml:space="preserve">Izgled i sadržaj </w:t>
      </w:r>
      <w:r>
        <w:rPr>
          <w:color w:val="000000"/>
        </w:rPr>
        <w:t xml:space="preserve">odluke </w:t>
      </w:r>
      <w:r>
        <w:rPr>
          <w:color w:val="444445"/>
        </w:rPr>
        <w:t xml:space="preserve">iz </w:t>
      </w:r>
      <w:r>
        <w:t xml:space="preserve">stava (6) </w:t>
      </w:r>
      <w:r>
        <w:rPr>
          <w:color w:val="444445"/>
        </w:rPr>
        <w:t xml:space="preserve">te </w:t>
      </w:r>
      <w:r>
        <w:t xml:space="preserve">način i </w:t>
      </w:r>
      <w:proofErr w:type="spellStart"/>
      <w:r>
        <w:t>uslove</w:t>
      </w:r>
      <w:proofErr w:type="spellEnd"/>
      <w:r>
        <w:t xml:space="preserve"> objavljivanja odluke, </w:t>
      </w:r>
      <w:r>
        <w:rPr>
          <w:color w:val="444445"/>
        </w:rPr>
        <w:t xml:space="preserve">na </w:t>
      </w:r>
      <w:r>
        <w:t xml:space="preserve">prijedlog Ureda </w:t>
      </w:r>
      <w:r>
        <w:rPr>
          <w:color w:val="444445"/>
        </w:rPr>
        <w:t xml:space="preserve">za </w:t>
      </w:r>
      <w:r>
        <w:t>upravljanje javnom imovinom, utvrđuje Vlada.</w:t>
      </w:r>
    </w:p>
    <w:p w14:paraId="2EF0A53A" w14:textId="77777777" w:rsidR="001E4F06" w:rsidRDefault="00000000">
      <w:pPr>
        <w:pStyle w:val="Tijeloteksta"/>
        <w:numPr>
          <w:ilvl w:val="0"/>
          <w:numId w:val="41"/>
        </w:numPr>
        <w:tabs>
          <w:tab w:val="left" w:pos="749"/>
        </w:tabs>
        <w:spacing w:after="540"/>
        <w:ind w:left="660" w:hanging="340"/>
        <w:jc w:val="both"/>
      </w:pPr>
      <w:bookmarkStart w:id="348" w:name="bookmark473"/>
      <w:bookmarkEnd w:id="348"/>
      <w:r>
        <w:t xml:space="preserve">Novi postupak davanja koncesije može se pokrenuti nakon što </w:t>
      </w:r>
      <w:r>
        <w:rPr>
          <w:color w:val="000000"/>
        </w:rPr>
        <w:t xml:space="preserve">odluka </w:t>
      </w:r>
      <w:r>
        <w:t>o poništenju postupka davanja koncesije postane konačna i izvršna.</w:t>
      </w:r>
    </w:p>
    <w:p w14:paraId="60FF73E4" w14:textId="77777777" w:rsidR="001E4F06" w:rsidRDefault="00000000">
      <w:pPr>
        <w:pStyle w:val="Heading20"/>
        <w:keepNext/>
        <w:keepLines/>
      </w:pPr>
      <w:bookmarkStart w:id="349" w:name="bookmark476"/>
      <w:r>
        <w:t>Član 28.</w:t>
      </w:r>
      <w:bookmarkEnd w:id="349"/>
    </w:p>
    <w:p w14:paraId="430DD928" w14:textId="77777777" w:rsidR="001E4F06" w:rsidRDefault="00000000">
      <w:pPr>
        <w:pStyle w:val="Heading20"/>
        <w:keepNext/>
        <w:keepLines/>
        <w:spacing w:after="260"/>
      </w:pPr>
      <w:bookmarkStart w:id="350" w:name="bookmark474"/>
      <w:bookmarkStart w:id="351" w:name="bookmark475"/>
      <w:bookmarkStart w:id="352" w:name="bookmark477"/>
      <w:r>
        <w:rPr>
          <w:color w:val="282828"/>
        </w:rPr>
        <w:t xml:space="preserve">(Koncesija </w:t>
      </w:r>
      <w:r>
        <w:t xml:space="preserve">na </w:t>
      </w:r>
      <w:r>
        <w:rPr>
          <w:color w:val="282828"/>
        </w:rPr>
        <w:t>zahtjev)</w:t>
      </w:r>
      <w:bookmarkEnd w:id="350"/>
      <w:bookmarkEnd w:id="351"/>
      <w:bookmarkEnd w:id="352"/>
    </w:p>
    <w:p w14:paraId="05509985" w14:textId="77777777" w:rsidR="001E4F06" w:rsidRDefault="00000000">
      <w:pPr>
        <w:pStyle w:val="Tijeloteksta"/>
        <w:numPr>
          <w:ilvl w:val="0"/>
          <w:numId w:val="43"/>
        </w:numPr>
        <w:tabs>
          <w:tab w:val="left" w:pos="749"/>
        </w:tabs>
        <w:ind w:left="660" w:hanging="340"/>
        <w:jc w:val="both"/>
      </w:pPr>
      <w:bookmarkStart w:id="353" w:name="bookmark478"/>
      <w:bookmarkEnd w:id="353"/>
      <w:r>
        <w:t xml:space="preserve">Koncesija za privredno korištenje općeg ili drugog dobra može se, izuzetno, dati </w:t>
      </w:r>
      <w:r>
        <w:rPr>
          <w:color w:val="444445"/>
        </w:rPr>
        <w:t xml:space="preserve">neposredno, </w:t>
      </w:r>
      <w:r>
        <w:t>na zahtjev poslovnog subjekta:</w:t>
      </w:r>
    </w:p>
    <w:p w14:paraId="001E2976" w14:textId="77777777" w:rsidR="001E4F06" w:rsidRDefault="00000000">
      <w:pPr>
        <w:pStyle w:val="Tijeloteksta"/>
        <w:numPr>
          <w:ilvl w:val="0"/>
          <w:numId w:val="44"/>
        </w:numPr>
        <w:tabs>
          <w:tab w:val="left" w:pos="1358"/>
        </w:tabs>
        <w:ind w:left="1380" w:hanging="360"/>
        <w:jc w:val="both"/>
      </w:pPr>
      <w:bookmarkStart w:id="354" w:name="bookmark479"/>
      <w:bookmarkEnd w:id="354"/>
      <w:r>
        <w:t xml:space="preserve">kada poslovni subjekt, koji je već zaključio ugovor o koncesiji za istraživanje mineralnih sirovina, po isteku zaključenog ugovora </w:t>
      </w:r>
      <w:r>
        <w:rPr>
          <w:color w:val="000000"/>
        </w:rPr>
        <w:t xml:space="preserve">ili </w:t>
      </w:r>
      <w:r>
        <w:t xml:space="preserve">nakon </w:t>
      </w:r>
      <w:r>
        <w:rPr>
          <w:color w:val="444445"/>
        </w:rPr>
        <w:t xml:space="preserve">isteka </w:t>
      </w:r>
      <w:r>
        <w:t xml:space="preserve">polovine perioda </w:t>
      </w:r>
      <w:r>
        <w:rPr>
          <w:color w:val="444445"/>
        </w:rPr>
        <w:t xml:space="preserve">na </w:t>
      </w:r>
      <w:r>
        <w:t xml:space="preserve">koji </w:t>
      </w:r>
      <w:r>
        <w:rPr>
          <w:color w:val="444445"/>
        </w:rPr>
        <w:t xml:space="preserve">je </w:t>
      </w:r>
      <w:r>
        <w:t xml:space="preserve">koncesija </w:t>
      </w:r>
      <w:r>
        <w:rPr>
          <w:color w:val="444445"/>
        </w:rPr>
        <w:t xml:space="preserve">već </w:t>
      </w:r>
      <w:r>
        <w:t xml:space="preserve">data, </w:t>
      </w:r>
      <w:r>
        <w:rPr>
          <w:color w:val="444445"/>
        </w:rPr>
        <w:t xml:space="preserve">izrazi </w:t>
      </w:r>
      <w:r>
        <w:t xml:space="preserve">interes </w:t>
      </w:r>
      <w:r>
        <w:rPr>
          <w:color w:val="444445"/>
        </w:rPr>
        <w:t xml:space="preserve">za </w:t>
      </w:r>
      <w:r>
        <w:t xml:space="preserve">zaključenje ugovora o koncesiji </w:t>
      </w:r>
      <w:r>
        <w:rPr>
          <w:color w:val="444445"/>
        </w:rPr>
        <w:t xml:space="preserve">za </w:t>
      </w:r>
      <w:r>
        <w:t xml:space="preserve">eksploataciju mineralnih sirovina koje </w:t>
      </w:r>
      <w:r>
        <w:rPr>
          <w:color w:val="444445"/>
        </w:rPr>
        <w:t xml:space="preserve">su bile </w:t>
      </w:r>
      <w:r>
        <w:t xml:space="preserve">predmet istraživanja, </w:t>
      </w:r>
      <w:r>
        <w:rPr>
          <w:color w:val="444445"/>
        </w:rPr>
        <w:t xml:space="preserve">a </w:t>
      </w:r>
      <w:r>
        <w:t xml:space="preserve">u skladu </w:t>
      </w:r>
      <w:r>
        <w:rPr>
          <w:color w:val="444445"/>
        </w:rPr>
        <w:t xml:space="preserve">sa odredbama </w:t>
      </w:r>
      <w:r>
        <w:t xml:space="preserve">propisa koji uređuju istraživanje </w:t>
      </w:r>
      <w:r>
        <w:rPr>
          <w:color w:val="444445"/>
        </w:rPr>
        <w:t xml:space="preserve">i eksploataciju </w:t>
      </w:r>
      <w:r>
        <w:t xml:space="preserve">mineralnih </w:t>
      </w:r>
      <w:r>
        <w:rPr>
          <w:color w:val="444445"/>
        </w:rPr>
        <w:t>sirovina;</w:t>
      </w:r>
    </w:p>
    <w:p w14:paraId="20293271" w14:textId="77777777" w:rsidR="001E4F06" w:rsidRDefault="00000000">
      <w:pPr>
        <w:pStyle w:val="Tijeloteksta"/>
        <w:numPr>
          <w:ilvl w:val="0"/>
          <w:numId w:val="44"/>
        </w:numPr>
        <w:tabs>
          <w:tab w:val="left" w:pos="1377"/>
        </w:tabs>
        <w:ind w:left="1380" w:hanging="360"/>
        <w:jc w:val="both"/>
      </w:pPr>
      <w:bookmarkStart w:id="355" w:name="bookmark480"/>
      <w:bookmarkEnd w:id="355"/>
      <w:r>
        <w:t xml:space="preserve">ako postojeća </w:t>
      </w:r>
      <w:r>
        <w:rPr>
          <w:color w:val="444445"/>
        </w:rPr>
        <w:t xml:space="preserve">ili </w:t>
      </w:r>
      <w:r>
        <w:t>planirana privredna aktivnost poslovnog subjekta na određenoj lokaciji čini s predmetom koncesije za koju se zahtjev podnosi, neodvojivu tehnološku ili funkcionalnu cjelinu te koncesija služi isključivo za obavljanje te privredne aktivnosti, a naročito kada je predmet koncesije korištenje voda za tehnološke potrebe i navodnjavanje.</w:t>
      </w:r>
    </w:p>
    <w:p w14:paraId="6780D0B9" w14:textId="77777777" w:rsidR="001E4F06" w:rsidRDefault="00000000">
      <w:pPr>
        <w:pStyle w:val="Tijeloteksta"/>
        <w:numPr>
          <w:ilvl w:val="0"/>
          <w:numId w:val="43"/>
        </w:numPr>
        <w:tabs>
          <w:tab w:val="left" w:pos="749"/>
        </w:tabs>
        <w:ind w:left="660" w:hanging="340"/>
        <w:jc w:val="both"/>
      </w:pPr>
      <w:bookmarkStart w:id="356" w:name="bookmark481"/>
      <w:bookmarkEnd w:id="356"/>
      <w:r>
        <w:t xml:space="preserve">Mogućnost davanja koncesije na zahtjev, </w:t>
      </w:r>
      <w:r>
        <w:rPr>
          <w:color w:val="000000"/>
        </w:rPr>
        <w:t xml:space="preserve">u </w:t>
      </w:r>
      <w:r>
        <w:t xml:space="preserve">skladu s odredbama stava </w:t>
      </w:r>
      <w:r>
        <w:rPr>
          <w:color w:val="444445"/>
        </w:rPr>
        <w:t xml:space="preserve">(1) </w:t>
      </w:r>
      <w:r>
        <w:t xml:space="preserve">ovog člana, </w:t>
      </w:r>
      <w:r>
        <w:rPr>
          <w:color w:val="444445"/>
        </w:rPr>
        <w:t xml:space="preserve">mora </w:t>
      </w:r>
      <w:r>
        <w:t xml:space="preserve">biti predviđena dokumentacijom za prijavu </w:t>
      </w:r>
      <w:r>
        <w:rPr>
          <w:color w:val="444445"/>
        </w:rPr>
        <w:t xml:space="preserve">i studijom opravdanosti, </w:t>
      </w:r>
      <w:r>
        <w:t xml:space="preserve">kao </w:t>
      </w:r>
      <w:r>
        <w:rPr>
          <w:color w:val="444445"/>
        </w:rPr>
        <w:t xml:space="preserve">i </w:t>
      </w:r>
      <w:r>
        <w:t xml:space="preserve">ugovorom o koncesiji koji je prethodio </w:t>
      </w:r>
      <w:r>
        <w:rPr>
          <w:color w:val="444445"/>
        </w:rPr>
        <w:t>zahtjevu.</w:t>
      </w:r>
    </w:p>
    <w:p w14:paraId="53D42FDC" w14:textId="77777777" w:rsidR="001E4F06" w:rsidRDefault="00000000">
      <w:pPr>
        <w:pStyle w:val="Tijeloteksta"/>
        <w:numPr>
          <w:ilvl w:val="0"/>
          <w:numId w:val="43"/>
        </w:numPr>
        <w:tabs>
          <w:tab w:val="left" w:pos="749"/>
        </w:tabs>
        <w:ind w:left="660" w:hanging="340"/>
        <w:jc w:val="both"/>
      </w:pPr>
      <w:bookmarkStart w:id="357" w:name="bookmark482"/>
      <w:bookmarkEnd w:id="357"/>
      <w:r>
        <w:t xml:space="preserve">Koncesija na </w:t>
      </w:r>
      <w:r>
        <w:rPr>
          <w:color w:val="444445"/>
        </w:rPr>
        <w:t xml:space="preserve">zahtjev </w:t>
      </w:r>
      <w:r>
        <w:t xml:space="preserve">ne smije se dati </w:t>
      </w:r>
      <w:r>
        <w:rPr>
          <w:color w:val="444445"/>
        </w:rPr>
        <w:t xml:space="preserve">sa </w:t>
      </w:r>
      <w:r>
        <w:t xml:space="preserve">namjerom </w:t>
      </w:r>
      <w:r>
        <w:rPr>
          <w:color w:val="444445"/>
        </w:rPr>
        <w:t xml:space="preserve">neopravdanog </w:t>
      </w:r>
      <w:r>
        <w:t xml:space="preserve">izbjegavanja </w:t>
      </w:r>
      <w:r>
        <w:rPr>
          <w:color w:val="444445"/>
        </w:rPr>
        <w:t xml:space="preserve">postupka </w:t>
      </w:r>
      <w:r>
        <w:t xml:space="preserve">davanja koncesije </w:t>
      </w:r>
      <w:r>
        <w:rPr>
          <w:color w:val="444445"/>
        </w:rPr>
        <w:t xml:space="preserve">određenog </w:t>
      </w:r>
      <w:r>
        <w:t xml:space="preserve">ovim zakonom, te primjene principa postupka davanja </w:t>
      </w:r>
      <w:r>
        <w:rPr>
          <w:color w:val="444445"/>
        </w:rPr>
        <w:t>koncesije.</w:t>
      </w:r>
    </w:p>
    <w:p w14:paraId="0E3CDEEB" w14:textId="77777777" w:rsidR="001E4F06" w:rsidRDefault="00000000">
      <w:pPr>
        <w:pStyle w:val="Tijeloteksta"/>
        <w:numPr>
          <w:ilvl w:val="0"/>
          <w:numId w:val="43"/>
        </w:numPr>
        <w:tabs>
          <w:tab w:val="left" w:pos="729"/>
        </w:tabs>
        <w:ind w:firstLine="300"/>
        <w:jc w:val="both"/>
      </w:pPr>
      <w:bookmarkStart w:id="358" w:name="bookmark483"/>
      <w:bookmarkEnd w:id="358"/>
      <w:r>
        <w:t>Zahtjev za davanje koncesije podnosi zainteresirani poslovni subjekt.</w:t>
      </w:r>
    </w:p>
    <w:p w14:paraId="5040A899" w14:textId="77777777" w:rsidR="001E4F06" w:rsidRDefault="00000000">
      <w:pPr>
        <w:pStyle w:val="Tijeloteksta"/>
        <w:numPr>
          <w:ilvl w:val="0"/>
          <w:numId w:val="43"/>
        </w:numPr>
        <w:tabs>
          <w:tab w:val="left" w:pos="729"/>
        </w:tabs>
        <w:ind w:firstLine="300"/>
        <w:jc w:val="both"/>
      </w:pPr>
      <w:bookmarkStart w:id="359" w:name="bookmark484"/>
      <w:bookmarkEnd w:id="359"/>
      <w:r>
        <w:t>Zahtjev za davanje koncesije mora sadržavati najmanje sljedeće:</w:t>
      </w:r>
    </w:p>
    <w:p w14:paraId="5B90DD82" w14:textId="77777777" w:rsidR="001E4F06" w:rsidRDefault="00000000">
      <w:pPr>
        <w:pStyle w:val="Tijeloteksta"/>
        <w:numPr>
          <w:ilvl w:val="0"/>
          <w:numId w:val="45"/>
        </w:numPr>
        <w:tabs>
          <w:tab w:val="left" w:pos="1354"/>
        </w:tabs>
        <w:ind w:left="1020"/>
        <w:jc w:val="both"/>
      </w:pPr>
      <w:bookmarkStart w:id="360" w:name="bookmark485"/>
      <w:bookmarkEnd w:id="360"/>
      <w:r>
        <w:t>ime ili firmu, adresu, kontakt podatke i adresu elektronske pošte podnosioca zahtjeva;</w:t>
      </w:r>
    </w:p>
    <w:p w14:paraId="5F8E9B97" w14:textId="77777777" w:rsidR="001E4F06" w:rsidRDefault="00000000">
      <w:pPr>
        <w:pStyle w:val="Tijeloteksta"/>
        <w:numPr>
          <w:ilvl w:val="0"/>
          <w:numId w:val="45"/>
        </w:numPr>
        <w:tabs>
          <w:tab w:val="left" w:pos="1372"/>
        </w:tabs>
        <w:ind w:left="1380" w:hanging="360"/>
        <w:jc w:val="both"/>
      </w:pPr>
      <w:bookmarkStart w:id="361" w:name="bookmark486"/>
      <w:bookmarkEnd w:id="361"/>
      <w:r>
        <w:t xml:space="preserve">vrstu </w:t>
      </w:r>
      <w:r>
        <w:rPr>
          <w:color w:val="000000"/>
        </w:rPr>
        <w:t xml:space="preserve">i </w:t>
      </w:r>
      <w:r>
        <w:t xml:space="preserve">predmet koncesije, odnosno prirodu </w:t>
      </w:r>
      <w:r>
        <w:rPr>
          <w:color w:val="000000"/>
        </w:rPr>
        <w:t xml:space="preserve">i </w:t>
      </w:r>
      <w:r>
        <w:t xml:space="preserve">obuhvat djelatnosti koncesije koja </w:t>
      </w:r>
      <w:r>
        <w:rPr>
          <w:color w:val="444445"/>
        </w:rPr>
        <w:t xml:space="preserve">se traži, </w:t>
      </w:r>
      <w:r>
        <w:t xml:space="preserve">mjesto, </w:t>
      </w:r>
      <w:r>
        <w:rPr>
          <w:color w:val="444445"/>
        </w:rPr>
        <w:t xml:space="preserve">odnosno </w:t>
      </w:r>
      <w:r>
        <w:t xml:space="preserve">područje, obavljanja djelatnosti koncesije </w:t>
      </w:r>
      <w:r>
        <w:rPr>
          <w:color w:val="444445"/>
        </w:rPr>
        <w:t xml:space="preserve">koja se traži, </w:t>
      </w:r>
      <w:r>
        <w:t xml:space="preserve">kao i rok na </w:t>
      </w:r>
      <w:r>
        <w:rPr>
          <w:color w:val="444445"/>
        </w:rPr>
        <w:t xml:space="preserve">koji </w:t>
      </w:r>
      <w:r>
        <w:t>se koncesija traži;</w:t>
      </w:r>
    </w:p>
    <w:p w14:paraId="7CF3E81D" w14:textId="77777777" w:rsidR="001E4F06" w:rsidRDefault="00000000">
      <w:pPr>
        <w:pStyle w:val="Tijeloteksta"/>
        <w:numPr>
          <w:ilvl w:val="0"/>
          <w:numId w:val="45"/>
        </w:numPr>
        <w:tabs>
          <w:tab w:val="left" w:pos="1372"/>
        </w:tabs>
        <w:ind w:left="1380" w:hanging="360"/>
        <w:jc w:val="both"/>
      </w:pPr>
      <w:bookmarkStart w:id="362" w:name="bookmark487"/>
      <w:bookmarkEnd w:id="362"/>
      <w:r>
        <w:t xml:space="preserve">obrazloženje razloga </w:t>
      </w:r>
      <w:r>
        <w:rPr>
          <w:color w:val="444445"/>
        </w:rPr>
        <w:t xml:space="preserve">za podnošenje </w:t>
      </w:r>
      <w:r>
        <w:t xml:space="preserve">zahtjeva, pravne, tehničke i </w:t>
      </w:r>
      <w:proofErr w:type="spellStart"/>
      <w:r>
        <w:rPr>
          <w:color w:val="444445"/>
        </w:rPr>
        <w:t>finansijske</w:t>
      </w:r>
      <w:proofErr w:type="spellEnd"/>
      <w:r>
        <w:rPr>
          <w:color w:val="444445"/>
        </w:rPr>
        <w:t xml:space="preserve"> </w:t>
      </w:r>
      <w:r>
        <w:t>specifikacije predmeta koncesije;</w:t>
      </w:r>
    </w:p>
    <w:p w14:paraId="341C8ED5" w14:textId="77777777" w:rsidR="001E4F06" w:rsidRDefault="00000000">
      <w:pPr>
        <w:pStyle w:val="Tijeloteksta"/>
        <w:numPr>
          <w:ilvl w:val="0"/>
          <w:numId w:val="45"/>
        </w:numPr>
        <w:tabs>
          <w:tab w:val="left" w:pos="1372"/>
        </w:tabs>
        <w:ind w:left="1380" w:hanging="360"/>
        <w:jc w:val="both"/>
      </w:pPr>
      <w:bookmarkStart w:id="363" w:name="bookmark488"/>
      <w:bookmarkEnd w:id="363"/>
      <w:r>
        <w:t xml:space="preserve">dokaz o ispunjenju pravnih, tehničkih i </w:t>
      </w:r>
      <w:proofErr w:type="spellStart"/>
      <w:r>
        <w:t>fmansijskih</w:t>
      </w:r>
      <w:proofErr w:type="spellEnd"/>
      <w:r>
        <w:t xml:space="preserve"> </w:t>
      </w:r>
      <w:proofErr w:type="spellStart"/>
      <w:r>
        <w:t>uslova</w:t>
      </w:r>
      <w:proofErr w:type="spellEnd"/>
      <w:r>
        <w:t xml:space="preserve"> sposobnosti propisanih posebnim zakonom;</w:t>
      </w:r>
    </w:p>
    <w:p w14:paraId="46A0433E" w14:textId="77777777" w:rsidR="001E4F06" w:rsidRDefault="00000000">
      <w:pPr>
        <w:pStyle w:val="Tijeloteksta"/>
        <w:numPr>
          <w:ilvl w:val="0"/>
          <w:numId w:val="45"/>
        </w:numPr>
        <w:tabs>
          <w:tab w:val="left" w:pos="1372"/>
        </w:tabs>
        <w:ind w:left="1380" w:hanging="360"/>
        <w:jc w:val="both"/>
      </w:pPr>
      <w:bookmarkStart w:id="364" w:name="bookmark489"/>
      <w:bookmarkEnd w:id="364"/>
      <w:r>
        <w:t>ponudu odgovarajućeg instrumenta osiguranja ispunjenja obaveza iz ugovora o koncesiji;</w:t>
      </w:r>
    </w:p>
    <w:p w14:paraId="0D406E67" w14:textId="77777777" w:rsidR="001E4F06" w:rsidRDefault="00000000">
      <w:pPr>
        <w:pStyle w:val="Tijeloteksta"/>
        <w:numPr>
          <w:ilvl w:val="0"/>
          <w:numId w:val="45"/>
        </w:numPr>
        <w:tabs>
          <w:tab w:val="left" w:pos="1372"/>
        </w:tabs>
        <w:ind w:left="1020"/>
        <w:jc w:val="both"/>
      </w:pPr>
      <w:bookmarkStart w:id="365" w:name="bookmark490"/>
      <w:bookmarkEnd w:id="365"/>
      <w:r>
        <w:t>ponuđenu naknadu za koncesiju.</w:t>
      </w:r>
    </w:p>
    <w:p w14:paraId="7BD826D4" w14:textId="77777777" w:rsidR="001E4F06" w:rsidRDefault="00000000">
      <w:pPr>
        <w:pStyle w:val="Tijeloteksta"/>
        <w:numPr>
          <w:ilvl w:val="0"/>
          <w:numId w:val="43"/>
        </w:numPr>
        <w:tabs>
          <w:tab w:val="left" w:pos="749"/>
        </w:tabs>
        <w:ind w:left="660" w:hanging="340"/>
        <w:jc w:val="both"/>
      </w:pPr>
      <w:bookmarkStart w:id="366" w:name="bookmark491"/>
      <w:bookmarkEnd w:id="366"/>
      <w:r>
        <w:t xml:space="preserve">Davalac koncesije donosi odluku kojom </w:t>
      </w:r>
      <w:r>
        <w:rPr>
          <w:color w:val="444445"/>
        </w:rPr>
        <w:t xml:space="preserve">rješava </w:t>
      </w:r>
      <w:r>
        <w:t xml:space="preserve">o </w:t>
      </w:r>
      <w:r>
        <w:rPr>
          <w:color w:val="444445"/>
        </w:rPr>
        <w:t xml:space="preserve">zahtjevu </w:t>
      </w:r>
      <w:r>
        <w:t xml:space="preserve">za dobivanje koncesije, </w:t>
      </w:r>
      <w:r>
        <w:rPr>
          <w:color w:val="444445"/>
        </w:rPr>
        <w:t xml:space="preserve">u </w:t>
      </w:r>
      <w:r>
        <w:t xml:space="preserve">roku koji ne može biti duži od 60 dana </w:t>
      </w:r>
      <w:proofErr w:type="spellStart"/>
      <w:r>
        <w:t>ođ</w:t>
      </w:r>
      <w:proofErr w:type="spellEnd"/>
      <w:r>
        <w:t xml:space="preserve"> </w:t>
      </w:r>
      <w:r>
        <w:rPr>
          <w:color w:val="444445"/>
        </w:rPr>
        <w:t xml:space="preserve">dana </w:t>
      </w:r>
      <w:r>
        <w:t>prijema zahtjeva.</w:t>
      </w:r>
    </w:p>
    <w:p w14:paraId="2E5682CF" w14:textId="77777777" w:rsidR="001E4F06" w:rsidRDefault="00000000">
      <w:pPr>
        <w:pStyle w:val="Tijeloteksta"/>
        <w:numPr>
          <w:ilvl w:val="0"/>
          <w:numId w:val="43"/>
        </w:numPr>
        <w:tabs>
          <w:tab w:val="left" w:pos="729"/>
        </w:tabs>
        <w:ind w:firstLine="300"/>
        <w:jc w:val="both"/>
      </w:pPr>
      <w:bookmarkStart w:id="367" w:name="bookmark492"/>
      <w:bookmarkEnd w:id="367"/>
      <w:r>
        <w:t xml:space="preserve">Davalac koncesije donosi odluku </w:t>
      </w:r>
      <w:r>
        <w:rPr>
          <w:color w:val="444445"/>
        </w:rPr>
        <w:t xml:space="preserve">iz </w:t>
      </w:r>
      <w:r>
        <w:t xml:space="preserve">stava (6) ako </w:t>
      </w:r>
      <w:r>
        <w:rPr>
          <w:color w:val="444445"/>
        </w:rPr>
        <w:t xml:space="preserve">su </w:t>
      </w:r>
      <w:r>
        <w:t xml:space="preserve">kumulativno ispunjeni sljedeći </w:t>
      </w:r>
      <w:proofErr w:type="spellStart"/>
      <w:r>
        <w:t>uslovi</w:t>
      </w:r>
      <w:proofErr w:type="spellEnd"/>
      <w:r>
        <w:t>:</w:t>
      </w:r>
    </w:p>
    <w:p w14:paraId="47E51956" w14:textId="77777777" w:rsidR="001E4F06" w:rsidRDefault="00000000">
      <w:pPr>
        <w:pStyle w:val="Tijeloteksta"/>
        <w:numPr>
          <w:ilvl w:val="0"/>
          <w:numId w:val="46"/>
        </w:numPr>
        <w:tabs>
          <w:tab w:val="left" w:pos="1354"/>
        </w:tabs>
        <w:ind w:left="1020"/>
        <w:jc w:val="both"/>
      </w:pPr>
      <w:bookmarkStart w:id="368" w:name="bookmark493"/>
      <w:bookmarkEnd w:id="368"/>
      <w:r>
        <w:rPr>
          <w:color w:val="444445"/>
        </w:rPr>
        <w:t xml:space="preserve">dostavljena je sva </w:t>
      </w:r>
      <w:r>
        <w:t xml:space="preserve">dokumentacija iz stava </w:t>
      </w:r>
      <w:r>
        <w:rPr>
          <w:color w:val="444445"/>
        </w:rPr>
        <w:t>(5) ovog člana:</w:t>
      </w:r>
    </w:p>
    <w:p w14:paraId="3B09E5CA" w14:textId="77777777" w:rsidR="001E4F06" w:rsidRDefault="00000000">
      <w:pPr>
        <w:pStyle w:val="Tijeloteksta"/>
        <w:numPr>
          <w:ilvl w:val="0"/>
          <w:numId w:val="46"/>
        </w:numPr>
        <w:tabs>
          <w:tab w:val="left" w:pos="1430"/>
        </w:tabs>
        <w:ind w:left="1440" w:hanging="360"/>
        <w:jc w:val="both"/>
      </w:pPr>
      <w:bookmarkStart w:id="369" w:name="bookmark494"/>
      <w:bookmarkEnd w:id="369"/>
      <w:r>
        <w:t xml:space="preserve">podnosilac zahtjeva ispunjava pravne, tehničke i </w:t>
      </w:r>
      <w:proofErr w:type="spellStart"/>
      <w:r>
        <w:t>finansijske</w:t>
      </w:r>
      <w:proofErr w:type="spellEnd"/>
      <w:r>
        <w:t xml:space="preserve"> </w:t>
      </w:r>
      <w:proofErr w:type="spellStart"/>
      <w:r>
        <w:t>uslove</w:t>
      </w:r>
      <w:proofErr w:type="spellEnd"/>
      <w:r>
        <w:t>, u skladu s posebnim zakonom;</w:t>
      </w:r>
    </w:p>
    <w:p w14:paraId="05C13F4B" w14:textId="77777777" w:rsidR="001E4F06" w:rsidRDefault="00000000">
      <w:pPr>
        <w:pStyle w:val="Tijeloteksta"/>
        <w:numPr>
          <w:ilvl w:val="0"/>
          <w:numId w:val="46"/>
        </w:numPr>
        <w:tabs>
          <w:tab w:val="left" w:pos="1416"/>
        </w:tabs>
        <w:ind w:left="1060"/>
        <w:jc w:val="both"/>
      </w:pPr>
      <w:bookmarkStart w:id="370" w:name="bookmark495"/>
      <w:bookmarkEnd w:id="370"/>
      <w:r>
        <w:t>podnosilac zahtjeva ponudio je odgovarajući instrument osiguranja;</w:t>
      </w:r>
    </w:p>
    <w:p w14:paraId="61A5C99B" w14:textId="77777777" w:rsidR="001E4F06" w:rsidRDefault="00000000">
      <w:pPr>
        <w:pStyle w:val="Tijeloteksta"/>
        <w:numPr>
          <w:ilvl w:val="0"/>
          <w:numId w:val="46"/>
        </w:numPr>
        <w:tabs>
          <w:tab w:val="left" w:pos="1430"/>
        </w:tabs>
        <w:ind w:left="1440" w:hanging="360"/>
        <w:jc w:val="both"/>
      </w:pPr>
      <w:bookmarkStart w:id="371" w:name="bookmark496"/>
      <w:bookmarkEnd w:id="371"/>
      <w:r>
        <w:t>ponuđena naknada za koncesiju viša je ili jednaka naknadi za koncesiju utvrđenu ovim zakonom.</w:t>
      </w:r>
    </w:p>
    <w:p w14:paraId="30342357" w14:textId="77777777" w:rsidR="001E4F06" w:rsidRDefault="00000000">
      <w:pPr>
        <w:pStyle w:val="Tijeloteksta"/>
        <w:numPr>
          <w:ilvl w:val="0"/>
          <w:numId w:val="43"/>
        </w:numPr>
        <w:tabs>
          <w:tab w:val="left" w:pos="773"/>
        </w:tabs>
        <w:ind w:left="700" w:hanging="340"/>
        <w:jc w:val="both"/>
      </w:pPr>
      <w:bookmarkStart w:id="372" w:name="bookmark497"/>
      <w:bookmarkEnd w:id="372"/>
      <w:r>
        <w:t xml:space="preserve">Davalac koncesije obavezan je, u roku od 30 dana po primitku zahtjeva za </w:t>
      </w:r>
      <w:proofErr w:type="spellStart"/>
      <w:r>
        <w:t>dobijanjem</w:t>
      </w:r>
      <w:proofErr w:type="spellEnd"/>
      <w:r>
        <w:t xml:space="preserve"> koncesije, imenovati Komisiju, te zatražiti mišljenje odjeljenja nadležnog prema predmetu koncesije, o </w:t>
      </w:r>
      <w:r>
        <w:lastRenderedPageBreak/>
        <w:t xml:space="preserve">zahtjevu za davanje koncesije, kao i mišljenje Direkcije za </w:t>
      </w:r>
      <w:proofErr w:type="spellStart"/>
      <w:r>
        <w:t>finansije</w:t>
      </w:r>
      <w:proofErr w:type="spellEnd"/>
      <w:r>
        <w:t xml:space="preserve"> Brčko distrikta Bosne i Hercegovine.</w:t>
      </w:r>
    </w:p>
    <w:p w14:paraId="5B3C86E3" w14:textId="77777777" w:rsidR="001E4F06" w:rsidRDefault="00000000">
      <w:pPr>
        <w:pStyle w:val="Tijeloteksta"/>
        <w:numPr>
          <w:ilvl w:val="0"/>
          <w:numId w:val="43"/>
        </w:numPr>
        <w:tabs>
          <w:tab w:val="left" w:pos="773"/>
        </w:tabs>
        <w:ind w:left="700" w:hanging="340"/>
        <w:jc w:val="both"/>
      </w:pPr>
      <w:bookmarkStart w:id="373" w:name="bookmark498"/>
      <w:bookmarkEnd w:id="373"/>
      <w:r>
        <w:t>Institucije iz stava (8) ovog člana, dostavljaju svoje mišljenje o zahtjevu za davanje koncesije, u roku od 20 dana od dana prijema zahtjeva.</w:t>
      </w:r>
    </w:p>
    <w:p w14:paraId="3C0F9AD7" w14:textId="77777777" w:rsidR="001E4F06" w:rsidRDefault="00000000">
      <w:pPr>
        <w:pStyle w:val="Tijeloteksta"/>
        <w:numPr>
          <w:ilvl w:val="0"/>
          <w:numId w:val="43"/>
        </w:numPr>
        <w:tabs>
          <w:tab w:val="left" w:pos="897"/>
        </w:tabs>
        <w:spacing w:after="540"/>
        <w:ind w:left="700" w:hanging="340"/>
        <w:jc w:val="both"/>
      </w:pPr>
      <w:bookmarkStart w:id="374" w:name="bookmark499"/>
      <w:bookmarkEnd w:id="374"/>
      <w:r>
        <w:t>Na ostala pitanja davanja koncesije analogno se primjenjuju odredbe ovog zakona o postupku davanja koncesije.</w:t>
      </w:r>
    </w:p>
    <w:p w14:paraId="3DB404EB" w14:textId="77777777" w:rsidR="001E4F06" w:rsidRDefault="00000000">
      <w:pPr>
        <w:pStyle w:val="Tijeloteksta"/>
        <w:spacing w:after="260"/>
        <w:jc w:val="both"/>
      </w:pPr>
      <w:r>
        <w:rPr>
          <w:b/>
          <w:bCs/>
        </w:rPr>
        <w:t xml:space="preserve">POGLAVLJE </w:t>
      </w:r>
      <w:r>
        <w:rPr>
          <w:b/>
          <w:bCs/>
          <w:color w:val="000000"/>
        </w:rPr>
        <w:t xml:space="preserve">IV. </w:t>
      </w:r>
      <w:r>
        <w:rPr>
          <w:b/>
          <w:bCs/>
        </w:rPr>
        <w:t xml:space="preserve">UGOVOR </w:t>
      </w:r>
      <w:r>
        <w:rPr>
          <w:b/>
          <w:bCs/>
          <w:color w:val="000000"/>
        </w:rPr>
        <w:t>O KONCESIJI</w:t>
      </w:r>
    </w:p>
    <w:p w14:paraId="3E2D8AE8" w14:textId="77777777" w:rsidR="001E4F06" w:rsidRDefault="00000000">
      <w:pPr>
        <w:pStyle w:val="Heading20"/>
        <w:keepNext/>
        <w:keepLines/>
      </w:pPr>
      <w:bookmarkStart w:id="375" w:name="bookmark502"/>
      <w:r>
        <w:t>Član 29.</w:t>
      </w:r>
      <w:bookmarkEnd w:id="375"/>
    </w:p>
    <w:p w14:paraId="7436B075" w14:textId="77777777" w:rsidR="001E4F06" w:rsidRDefault="00000000">
      <w:pPr>
        <w:pStyle w:val="Heading20"/>
        <w:keepNext/>
        <w:keepLines/>
        <w:spacing w:after="260"/>
      </w:pPr>
      <w:bookmarkStart w:id="376" w:name="bookmark500"/>
      <w:bookmarkStart w:id="377" w:name="bookmark501"/>
      <w:bookmarkStart w:id="378" w:name="bookmark503"/>
      <w:r>
        <w:t xml:space="preserve">(Zaključenje </w:t>
      </w:r>
      <w:r>
        <w:rPr>
          <w:color w:val="282828"/>
        </w:rPr>
        <w:t xml:space="preserve">ugovora </w:t>
      </w:r>
      <w:r>
        <w:t xml:space="preserve">o </w:t>
      </w:r>
      <w:r>
        <w:rPr>
          <w:color w:val="282828"/>
        </w:rPr>
        <w:t>koncesiji)</w:t>
      </w:r>
      <w:bookmarkEnd w:id="376"/>
      <w:bookmarkEnd w:id="377"/>
      <w:bookmarkEnd w:id="378"/>
    </w:p>
    <w:p w14:paraId="711C71F6" w14:textId="77777777" w:rsidR="001E4F06" w:rsidRDefault="00000000">
      <w:pPr>
        <w:pStyle w:val="Tijeloteksta"/>
        <w:numPr>
          <w:ilvl w:val="0"/>
          <w:numId w:val="47"/>
        </w:numPr>
        <w:tabs>
          <w:tab w:val="left" w:pos="773"/>
        </w:tabs>
        <w:ind w:left="700" w:hanging="340"/>
        <w:jc w:val="both"/>
      </w:pPr>
      <w:bookmarkStart w:id="379" w:name="bookmark504"/>
      <w:bookmarkEnd w:id="379"/>
      <w:r>
        <w:t>Ugovor o koncesiji ne smije se zaključiti prije isteka roka za žalbu, koji iznosi 15 dana od dana dostave odluke o davanju koncesije svakom ponuđaču.</w:t>
      </w:r>
    </w:p>
    <w:p w14:paraId="6B4CD523" w14:textId="77777777" w:rsidR="001E4F06" w:rsidRDefault="00000000">
      <w:pPr>
        <w:pStyle w:val="Tijeloteksta"/>
        <w:numPr>
          <w:ilvl w:val="0"/>
          <w:numId w:val="47"/>
        </w:numPr>
        <w:tabs>
          <w:tab w:val="left" w:pos="773"/>
        </w:tabs>
        <w:ind w:left="700" w:hanging="340"/>
        <w:jc w:val="both"/>
      </w:pPr>
      <w:bookmarkStart w:id="380" w:name="bookmark505"/>
      <w:bookmarkEnd w:id="380"/>
      <w:r>
        <w:t xml:space="preserve">Ako je pokrenut postupak pravne zaštite, ugovor </w:t>
      </w:r>
      <w:r>
        <w:rPr>
          <w:color w:val="000000"/>
        </w:rPr>
        <w:t xml:space="preserve">o </w:t>
      </w:r>
      <w:r>
        <w:t>koncesiji može se zaključiti kada odluka o davanju koncesije postane izvršna.</w:t>
      </w:r>
    </w:p>
    <w:p w14:paraId="7D9999C5" w14:textId="77777777" w:rsidR="001E4F06" w:rsidRDefault="00000000">
      <w:pPr>
        <w:pStyle w:val="Tijeloteksta"/>
        <w:numPr>
          <w:ilvl w:val="0"/>
          <w:numId w:val="47"/>
        </w:numPr>
        <w:tabs>
          <w:tab w:val="left" w:pos="773"/>
        </w:tabs>
        <w:ind w:left="700" w:hanging="340"/>
        <w:jc w:val="both"/>
      </w:pPr>
      <w:bookmarkStart w:id="381" w:name="bookmark506"/>
      <w:bookmarkEnd w:id="381"/>
      <w:r>
        <w:t xml:space="preserve">Davalac koncesije je dužan odabranom najpovoljnijem ponuđaču ponuditi zaključenje ugovora o koncesiji, najkasnije u roku od 10 dana od dana isteka roka za žalbu iz stava (1) ovog člana, odnosno </w:t>
      </w:r>
      <w:r>
        <w:rPr>
          <w:color w:val="000000"/>
        </w:rPr>
        <w:t>1</w:t>
      </w:r>
      <w:r>
        <w:t>0 dana od dana kada je odluka o davanju koncesije postala izvršna.</w:t>
      </w:r>
    </w:p>
    <w:p w14:paraId="08AD16BA" w14:textId="77777777" w:rsidR="001E4F06" w:rsidRDefault="00000000">
      <w:pPr>
        <w:pStyle w:val="Tijeloteksta"/>
        <w:numPr>
          <w:ilvl w:val="0"/>
          <w:numId w:val="47"/>
        </w:numPr>
        <w:tabs>
          <w:tab w:val="left" w:pos="773"/>
        </w:tabs>
        <w:ind w:left="700" w:hanging="340"/>
        <w:jc w:val="both"/>
      </w:pPr>
      <w:bookmarkStart w:id="382" w:name="bookmark507"/>
      <w:bookmarkEnd w:id="382"/>
      <w:r>
        <w:t>Rok iz stava (3) ovog člana može se produžiti u opravdanim slučajevima određenim posebnim zakonom ili dokumentacijom za prijavu.</w:t>
      </w:r>
    </w:p>
    <w:p w14:paraId="734D904B" w14:textId="77777777" w:rsidR="001E4F06" w:rsidRDefault="00000000">
      <w:pPr>
        <w:pStyle w:val="Tijeloteksta"/>
        <w:numPr>
          <w:ilvl w:val="0"/>
          <w:numId w:val="47"/>
        </w:numPr>
        <w:tabs>
          <w:tab w:val="left" w:pos="773"/>
        </w:tabs>
        <w:ind w:left="700" w:hanging="340"/>
        <w:jc w:val="both"/>
      </w:pPr>
      <w:bookmarkStart w:id="383" w:name="bookmark508"/>
      <w:bookmarkEnd w:id="383"/>
      <w:r>
        <w:t xml:space="preserve">Ugovor o koncesiji sačinjava se u pisanoj formi, a potpisuju ga ovlaštena osoba davaoca koncesije i ovlaštena osoba odabranog najpovoljnijeg ponuđača, odnosno podnosilac zahtjeva za </w:t>
      </w:r>
      <w:proofErr w:type="spellStart"/>
      <w:r>
        <w:t>dobijanje</w:t>
      </w:r>
      <w:proofErr w:type="spellEnd"/>
      <w:r>
        <w:t xml:space="preserve"> koncesije.</w:t>
      </w:r>
    </w:p>
    <w:p w14:paraId="01A58C54" w14:textId="77777777" w:rsidR="001E4F06" w:rsidRDefault="00000000">
      <w:pPr>
        <w:pStyle w:val="Tijeloteksta"/>
        <w:numPr>
          <w:ilvl w:val="0"/>
          <w:numId w:val="47"/>
        </w:numPr>
        <w:tabs>
          <w:tab w:val="left" w:pos="782"/>
        </w:tabs>
        <w:ind w:left="700" w:hanging="340"/>
        <w:jc w:val="both"/>
      </w:pPr>
      <w:bookmarkStart w:id="384" w:name="bookmark509"/>
      <w:bookmarkEnd w:id="384"/>
      <w:r>
        <w:t xml:space="preserve">Zaključenjem ugovora </w:t>
      </w:r>
      <w:r>
        <w:rPr>
          <w:color w:val="000000"/>
        </w:rPr>
        <w:t xml:space="preserve">o </w:t>
      </w:r>
      <w:r>
        <w:t>koncesiji ili stupanjem ugovora o koncesiji na snagu, ako se taj trenutak razlikuje od trenutka zaključenja ugovora, koncesionar stiče prava i preuzima obaveze koje za njega proizlaze iz ugovora o koncesiji.</w:t>
      </w:r>
    </w:p>
    <w:p w14:paraId="47052864" w14:textId="77777777" w:rsidR="001E4F06" w:rsidRDefault="00000000">
      <w:pPr>
        <w:pStyle w:val="Tijeloteksta"/>
        <w:numPr>
          <w:ilvl w:val="0"/>
          <w:numId w:val="47"/>
        </w:numPr>
        <w:tabs>
          <w:tab w:val="left" w:pos="782"/>
        </w:tabs>
        <w:ind w:left="700" w:hanging="340"/>
        <w:jc w:val="both"/>
      </w:pPr>
      <w:bookmarkStart w:id="385" w:name="bookmark510"/>
      <w:bookmarkEnd w:id="385"/>
      <w:r>
        <w:t>Ako odabrani najpovoljniji ponuđač odustane od zaključenja ugovora o koncesiji u određenom roku, davalac koncesije može donijeti novu odluku o davanju koncesije sa sljedećim tangiranim ponuđačem kao odabranim te tom ponuđaču ponuditi zaključivanje ugovora.</w:t>
      </w:r>
    </w:p>
    <w:p w14:paraId="2BEB4ECF" w14:textId="77777777" w:rsidR="001E4F06" w:rsidRDefault="00000000">
      <w:pPr>
        <w:pStyle w:val="Tijeloteksta"/>
        <w:numPr>
          <w:ilvl w:val="0"/>
          <w:numId w:val="47"/>
        </w:numPr>
        <w:tabs>
          <w:tab w:val="left" w:pos="782"/>
        </w:tabs>
        <w:spacing w:after="260"/>
        <w:ind w:left="700" w:hanging="340"/>
        <w:jc w:val="both"/>
      </w:pPr>
      <w:bookmarkStart w:id="386" w:name="bookmark511"/>
      <w:bookmarkEnd w:id="386"/>
      <w:r>
        <w:t>Novu odluku o davanju koncesije iz stava (7) ovog člana davalac koncesije dužan je svakom ponuđaču bez odlaganja dostaviti preporučenom poštom s povratnicom ili na drugi način kojim se dokazuje dostava.</w:t>
      </w:r>
    </w:p>
    <w:p w14:paraId="7D3B2F44" w14:textId="77777777" w:rsidR="001E4F06" w:rsidRDefault="00000000">
      <w:pPr>
        <w:pStyle w:val="Heading20"/>
        <w:keepNext/>
        <w:keepLines/>
      </w:pPr>
      <w:bookmarkStart w:id="387" w:name="bookmark514"/>
      <w:r>
        <w:rPr>
          <w:color w:val="282828"/>
        </w:rPr>
        <w:t>Član 30.</w:t>
      </w:r>
      <w:bookmarkEnd w:id="387"/>
    </w:p>
    <w:p w14:paraId="62913C43" w14:textId="77777777" w:rsidR="001E4F06" w:rsidRDefault="00000000">
      <w:pPr>
        <w:pStyle w:val="Heading20"/>
        <w:keepNext/>
        <w:keepLines/>
        <w:spacing w:after="260"/>
      </w:pPr>
      <w:bookmarkStart w:id="388" w:name="bookmark512"/>
      <w:bookmarkStart w:id="389" w:name="bookmark513"/>
      <w:bookmarkStart w:id="390" w:name="bookmark515"/>
      <w:r>
        <w:t xml:space="preserve">(Jamstvo </w:t>
      </w:r>
      <w:r>
        <w:rPr>
          <w:color w:val="282828"/>
        </w:rPr>
        <w:t xml:space="preserve">za provedbu </w:t>
      </w:r>
      <w:r>
        <w:t xml:space="preserve">ugovora </w:t>
      </w:r>
      <w:r>
        <w:rPr>
          <w:color w:val="282828"/>
        </w:rPr>
        <w:t xml:space="preserve">o </w:t>
      </w:r>
      <w:r>
        <w:t>koncesiji)</w:t>
      </w:r>
      <w:bookmarkEnd w:id="388"/>
      <w:bookmarkEnd w:id="389"/>
      <w:bookmarkEnd w:id="390"/>
    </w:p>
    <w:p w14:paraId="78C1BA37" w14:textId="77777777" w:rsidR="001E4F06" w:rsidRDefault="00000000">
      <w:pPr>
        <w:pStyle w:val="Tijeloteksta"/>
        <w:numPr>
          <w:ilvl w:val="0"/>
          <w:numId w:val="48"/>
        </w:numPr>
        <w:tabs>
          <w:tab w:val="left" w:pos="773"/>
        </w:tabs>
        <w:ind w:left="700" w:hanging="340"/>
        <w:jc w:val="both"/>
      </w:pPr>
      <w:bookmarkStart w:id="391" w:name="bookmark516"/>
      <w:bookmarkEnd w:id="391"/>
      <w:r>
        <w:t xml:space="preserve">Davalac koncesije dužan je prije zaključenja ili prije stupanja na snagu ugovora o koncesiji prikupiti od odabranog najpovoljnijeg ponuđača, odnosno podnosioca zahtjeva za </w:t>
      </w:r>
      <w:proofErr w:type="spellStart"/>
      <w:r>
        <w:t>dobijanje</w:t>
      </w:r>
      <w:proofErr w:type="spellEnd"/>
      <w:r>
        <w:t xml:space="preserve"> koncesije, potrebna jamstva ili instrumente osiguranja naplate naknade za koncesiju, te naknade štete koja može nastati zbog neispunjenja obaveza iz ugovora </w:t>
      </w:r>
      <w:r>
        <w:rPr>
          <w:color w:val="000000"/>
        </w:rPr>
        <w:t xml:space="preserve">o </w:t>
      </w:r>
      <w:r>
        <w:t>koncesiji (bankarska garancija, lično jamstvo, mjenica, polog) u iznosu određenom u skladu s procijenjenom vrijednosti koncesije.</w:t>
      </w:r>
    </w:p>
    <w:p w14:paraId="3B11D50E" w14:textId="77777777" w:rsidR="001E4F06" w:rsidRDefault="00000000">
      <w:pPr>
        <w:pStyle w:val="Tijeloteksta"/>
        <w:numPr>
          <w:ilvl w:val="0"/>
          <w:numId w:val="48"/>
        </w:numPr>
        <w:tabs>
          <w:tab w:val="left" w:pos="773"/>
        </w:tabs>
        <w:ind w:left="700" w:hanging="340"/>
        <w:jc w:val="both"/>
      </w:pPr>
      <w:bookmarkStart w:id="392" w:name="bookmark517"/>
      <w:bookmarkEnd w:id="392"/>
      <w:r>
        <w:t>Ugovor o koncesiji neće biti zaključen, odnosno neće stupiti na snagu, ako jamstvo ili drugi instrumenti osiguranja iz stava (1) ovog člana ne budu dostavljeni davaocu koncesije u roku određenom u dokumentaciji za prijavu, u skladu s posebnim zakonom.</w:t>
      </w:r>
    </w:p>
    <w:p w14:paraId="36274457" w14:textId="77777777" w:rsidR="001E4F06" w:rsidRDefault="00000000">
      <w:pPr>
        <w:pStyle w:val="Tijeloteksta"/>
        <w:numPr>
          <w:ilvl w:val="0"/>
          <w:numId w:val="48"/>
        </w:numPr>
        <w:tabs>
          <w:tab w:val="left" w:pos="773"/>
        </w:tabs>
        <w:spacing w:after="260"/>
        <w:ind w:left="700" w:hanging="340"/>
        <w:jc w:val="both"/>
      </w:pPr>
      <w:bookmarkStart w:id="393" w:name="bookmark518"/>
      <w:bookmarkEnd w:id="393"/>
      <w:r>
        <w:t xml:space="preserve">Jamstva </w:t>
      </w:r>
      <w:r>
        <w:rPr>
          <w:color w:val="000000"/>
        </w:rPr>
        <w:t xml:space="preserve">i </w:t>
      </w:r>
      <w:r>
        <w:t xml:space="preserve">instrumenti osiguranja pohranjuju se kod Direkcije za </w:t>
      </w:r>
      <w:proofErr w:type="spellStart"/>
      <w:r>
        <w:t>finansije</w:t>
      </w:r>
      <w:proofErr w:type="spellEnd"/>
      <w:r>
        <w:t xml:space="preserve">, u ime i za račun davaoca koncesije, </w:t>
      </w:r>
      <w:r>
        <w:rPr>
          <w:color w:val="000000"/>
        </w:rPr>
        <w:t xml:space="preserve">koja </w:t>
      </w:r>
      <w:r>
        <w:t>ih je dužna čuvati za vrijeme trajanja ugovora o koncesiji.</w:t>
      </w:r>
    </w:p>
    <w:p w14:paraId="1B7597AC" w14:textId="77777777" w:rsidR="001E4F06" w:rsidRDefault="00000000">
      <w:pPr>
        <w:pStyle w:val="Tijeloteksta"/>
        <w:numPr>
          <w:ilvl w:val="0"/>
          <w:numId w:val="48"/>
        </w:numPr>
        <w:tabs>
          <w:tab w:val="left" w:pos="739"/>
        </w:tabs>
        <w:ind w:left="680" w:hanging="340"/>
        <w:jc w:val="both"/>
      </w:pPr>
      <w:bookmarkStart w:id="394" w:name="bookmark519"/>
      <w:bookmarkEnd w:id="394"/>
      <w:r>
        <w:t xml:space="preserve">Jamstva i instrumenti osiguranja mogu se, u skladu s dokumentacijom za prijavu </w:t>
      </w:r>
      <w:r>
        <w:rPr>
          <w:color w:val="000000"/>
        </w:rPr>
        <w:t xml:space="preserve">i </w:t>
      </w:r>
      <w:r>
        <w:t xml:space="preserve">ugovorom o koncesiji, a nakon isteka polovine roka trajanja ugovora o koncesiji, ili po završetku faze gradnje ili rekonstrukcije kod koncesija za javne radove i koncesija za javne usluge, zamijeniti istovjetnim jamstvima </w:t>
      </w:r>
      <w:r>
        <w:rPr>
          <w:color w:val="000000"/>
        </w:rPr>
        <w:t xml:space="preserve">i </w:t>
      </w:r>
      <w:r>
        <w:t>instrumentima umanjene vrijednosti koja odražava ostatak vrijednosti koncesije koju je obračunao davalac koncesije.</w:t>
      </w:r>
    </w:p>
    <w:p w14:paraId="094861B4" w14:textId="77777777" w:rsidR="001E4F06" w:rsidRDefault="00000000">
      <w:pPr>
        <w:pStyle w:val="Tijeloteksta"/>
        <w:numPr>
          <w:ilvl w:val="0"/>
          <w:numId w:val="48"/>
        </w:numPr>
        <w:tabs>
          <w:tab w:val="left" w:pos="739"/>
        </w:tabs>
        <w:ind w:firstLine="340"/>
        <w:jc w:val="both"/>
      </w:pPr>
      <w:bookmarkStart w:id="395" w:name="bookmark520"/>
      <w:bookmarkEnd w:id="395"/>
      <w:r>
        <w:t>Davalac koncesije dužan je redovno provjeravati valjanost instrumenata osiguranja.</w:t>
      </w:r>
    </w:p>
    <w:p w14:paraId="38D8DD0E" w14:textId="77777777" w:rsidR="001E4F06" w:rsidRDefault="00000000">
      <w:pPr>
        <w:pStyle w:val="Tijeloteksta"/>
        <w:numPr>
          <w:ilvl w:val="0"/>
          <w:numId w:val="48"/>
        </w:numPr>
        <w:tabs>
          <w:tab w:val="left" w:pos="739"/>
        </w:tabs>
        <w:spacing w:after="260"/>
        <w:ind w:left="680" w:hanging="340"/>
        <w:jc w:val="both"/>
      </w:pPr>
      <w:bookmarkStart w:id="396" w:name="bookmark521"/>
      <w:bookmarkEnd w:id="396"/>
      <w:r>
        <w:t xml:space="preserve">U skladu sa stavom (5) ovog člana, a u slučaju da priloženi instrument osiguranja nije valjan, </w:t>
      </w:r>
      <w:r>
        <w:lastRenderedPageBreak/>
        <w:t>davalac koncesije dužan je bez odlaganja zatražiti od koncesionara dostavu novog odgovarajućeg instrumenta osiguranja, pod prijetnjom raskida ugovora.</w:t>
      </w:r>
    </w:p>
    <w:p w14:paraId="72A5316F" w14:textId="77777777" w:rsidR="001E4F06" w:rsidRDefault="00000000">
      <w:pPr>
        <w:pStyle w:val="Heading20"/>
        <w:keepNext/>
        <w:keepLines/>
      </w:pPr>
      <w:bookmarkStart w:id="397" w:name="bookmark524"/>
      <w:r>
        <w:t xml:space="preserve">Član </w:t>
      </w:r>
      <w:r>
        <w:rPr>
          <w:color w:val="282828"/>
        </w:rPr>
        <w:t>31.</w:t>
      </w:r>
      <w:bookmarkEnd w:id="397"/>
    </w:p>
    <w:p w14:paraId="466656E0" w14:textId="77777777" w:rsidR="001E4F06" w:rsidRDefault="00000000">
      <w:pPr>
        <w:pStyle w:val="Heading20"/>
        <w:keepNext/>
        <w:keepLines/>
        <w:spacing w:after="260"/>
      </w:pPr>
      <w:bookmarkStart w:id="398" w:name="bookmark522"/>
      <w:bookmarkStart w:id="399" w:name="bookmark523"/>
      <w:bookmarkStart w:id="400" w:name="bookmark525"/>
      <w:r>
        <w:rPr>
          <w:color w:val="282828"/>
        </w:rPr>
        <w:t xml:space="preserve">(Sadržaj </w:t>
      </w:r>
      <w:r>
        <w:t>ugovora o koncesiji)</w:t>
      </w:r>
      <w:bookmarkEnd w:id="398"/>
      <w:bookmarkEnd w:id="399"/>
      <w:bookmarkEnd w:id="400"/>
    </w:p>
    <w:p w14:paraId="5F1FAA69" w14:textId="77777777" w:rsidR="001E4F06" w:rsidRDefault="00000000">
      <w:pPr>
        <w:pStyle w:val="Tijeloteksta"/>
        <w:numPr>
          <w:ilvl w:val="0"/>
          <w:numId w:val="49"/>
        </w:numPr>
        <w:tabs>
          <w:tab w:val="left" w:pos="739"/>
        </w:tabs>
        <w:ind w:left="680" w:hanging="340"/>
        <w:jc w:val="both"/>
      </w:pPr>
      <w:bookmarkStart w:id="401" w:name="bookmark526"/>
      <w:bookmarkEnd w:id="401"/>
      <w:r>
        <w:t>Ugovorom o koncesiji ureduju se prava i obaveze davaoca koncesije i koncesionara na osnovu odluke o davanju koncesije, a u skladu s odredbama ovog zakona, te odredbama posebnih zakona.</w:t>
      </w:r>
    </w:p>
    <w:p w14:paraId="5CD97295" w14:textId="77777777" w:rsidR="001E4F06" w:rsidRDefault="00000000">
      <w:pPr>
        <w:pStyle w:val="Tijeloteksta"/>
        <w:numPr>
          <w:ilvl w:val="0"/>
          <w:numId w:val="49"/>
        </w:numPr>
        <w:tabs>
          <w:tab w:val="left" w:pos="739"/>
        </w:tabs>
        <w:ind w:left="680" w:hanging="340"/>
        <w:jc w:val="both"/>
      </w:pPr>
      <w:bookmarkStart w:id="402" w:name="bookmark527"/>
      <w:bookmarkEnd w:id="402"/>
      <w:r>
        <w:t xml:space="preserve">Na pitanja iz ugovora o koncesiji koja nisu uređena ovim zakonom, primjenjuju se odredbe propisa o </w:t>
      </w:r>
      <w:proofErr w:type="spellStart"/>
      <w:r>
        <w:t>obligacionim</w:t>
      </w:r>
      <w:proofErr w:type="spellEnd"/>
      <w:r>
        <w:t xml:space="preserve"> odnosima.</w:t>
      </w:r>
    </w:p>
    <w:p w14:paraId="1D0DA24F" w14:textId="77777777" w:rsidR="001E4F06" w:rsidRDefault="00000000">
      <w:pPr>
        <w:pStyle w:val="Tijeloteksta"/>
        <w:numPr>
          <w:ilvl w:val="0"/>
          <w:numId w:val="49"/>
        </w:numPr>
        <w:tabs>
          <w:tab w:val="left" w:pos="739"/>
        </w:tabs>
        <w:ind w:left="680" w:hanging="340"/>
        <w:jc w:val="both"/>
      </w:pPr>
      <w:bookmarkStart w:id="403" w:name="bookmark528"/>
      <w:bookmarkEnd w:id="403"/>
      <w:r>
        <w:t xml:space="preserve">Ugovor o koncesiji mora biti sačinjen u skladu s dokumentacijom za prijavu, podacima u obavještenju o namjeri davanja koncesije, odabranom ponudom, te odlukom o davanju koncesije, osim </w:t>
      </w:r>
      <w:r>
        <w:rPr>
          <w:color w:val="000000"/>
        </w:rPr>
        <w:t xml:space="preserve">u </w:t>
      </w:r>
      <w:r>
        <w:t xml:space="preserve">slučaju kada se koncesija daje na zahtjev, kada se ugovor sačinjava u skladu s podnesenim zahtjevom za </w:t>
      </w:r>
      <w:proofErr w:type="spellStart"/>
      <w:r>
        <w:t>dobijanjc</w:t>
      </w:r>
      <w:proofErr w:type="spellEnd"/>
      <w:r>
        <w:t xml:space="preserve"> koncesije, odlukom o davanju koncesije, te odredbama posebnog zakona.</w:t>
      </w:r>
    </w:p>
    <w:p w14:paraId="2F1884EC" w14:textId="77777777" w:rsidR="001E4F06" w:rsidRDefault="00000000">
      <w:pPr>
        <w:pStyle w:val="Tijeloteksta"/>
        <w:numPr>
          <w:ilvl w:val="0"/>
          <w:numId w:val="49"/>
        </w:numPr>
        <w:tabs>
          <w:tab w:val="left" w:pos="739"/>
        </w:tabs>
        <w:ind w:left="680" w:hanging="340"/>
        <w:jc w:val="both"/>
      </w:pPr>
      <w:bookmarkStart w:id="404" w:name="bookmark529"/>
      <w:bookmarkEnd w:id="404"/>
      <w:r>
        <w:t>Osim ugovora o koncesiji, davalac koncesije, u skladu s ovim zakonom, dokumentacijom za prijavu, odlukom o davanju koncesije i odabranom ponudom, ima pravo zaključivanja dodatnih ili vezanih ugovora i sporazuma s drugim pravnim ili fizičkim licima.</w:t>
      </w:r>
    </w:p>
    <w:p w14:paraId="5AB00B81" w14:textId="77777777" w:rsidR="001E4F06" w:rsidRDefault="00000000">
      <w:pPr>
        <w:pStyle w:val="Tijeloteksta"/>
        <w:numPr>
          <w:ilvl w:val="0"/>
          <w:numId w:val="49"/>
        </w:numPr>
        <w:tabs>
          <w:tab w:val="left" w:pos="739"/>
        </w:tabs>
        <w:ind w:left="680" w:hanging="340"/>
        <w:jc w:val="both"/>
      </w:pPr>
      <w:bookmarkStart w:id="405" w:name="bookmark530"/>
      <w:bookmarkEnd w:id="405"/>
      <w:r>
        <w:t xml:space="preserve">Dodatnim ili vezanim ugovorom i sporazumom iz stava (4) ovog člana smatra se naročito onaj koji se zaključuje u svrhu osiguranja </w:t>
      </w:r>
      <w:proofErr w:type="spellStart"/>
      <w:r>
        <w:t>fmansiranja</w:t>
      </w:r>
      <w:proofErr w:type="spellEnd"/>
      <w:r>
        <w:t xml:space="preserve"> potrebnog za provedbu ugovora o koncesiji.</w:t>
      </w:r>
    </w:p>
    <w:p w14:paraId="2EB62F6D" w14:textId="77777777" w:rsidR="001E4F06" w:rsidRDefault="00000000">
      <w:pPr>
        <w:pStyle w:val="Tijeloteksta"/>
        <w:numPr>
          <w:ilvl w:val="0"/>
          <w:numId w:val="49"/>
        </w:numPr>
        <w:tabs>
          <w:tab w:val="left" w:pos="739"/>
        </w:tabs>
        <w:ind w:left="680" w:hanging="340"/>
        <w:jc w:val="both"/>
      </w:pPr>
      <w:bookmarkStart w:id="406" w:name="bookmark531"/>
      <w:bookmarkEnd w:id="406"/>
      <w:r>
        <w:t xml:space="preserve">Ugovorom o koncesiji, a na osnovu dokumentacije za prijavu, odluke o davanju koncesije i odabrane ponude, uređuju se sva pitanja vezana za vlasništvo na nekretninama i drugoj imovini koja je predmet ugovora o koncesiji, </w:t>
      </w:r>
      <w:r>
        <w:rPr>
          <w:color w:val="000000"/>
        </w:rPr>
        <w:t xml:space="preserve">te </w:t>
      </w:r>
      <w:r>
        <w:t xml:space="preserve">nad nekretninama </w:t>
      </w:r>
      <w:r>
        <w:rPr>
          <w:color w:val="000000"/>
        </w:rPr>
        <w:t xml:space="preserve">i </w:t>
      </w:r>
      <w:r>
        <w:t xml:space="preserve">drugom imovinom koja nastaje na osnovu ugovora o koncesiji, za vrijeme </w:t>
      </w:r>
      <w:r>
        <w:rPr>
          <w:color w:val="000000"/>
        </w:rPr>
        <w:t xml:space="preserve">i </w:t>
      </w:r>
      <w:r>
        <w:t>nakon prestanka koncesije.</w:t>
      </w:r>
    </w:p>
    <w:p w14:paraId="1E464117" w14:textId="77777777" w:rsidR="001E4F06" w:rsidRDefault="00000000">
      <w:pPr>
        <w:pStyle w:val="Tijeloteksta"/>
        <w:numPr>
          <w:ilvl w:val="0"/>
          <w:numId w:val="49"/>
        </w:numPr>
        <w:tabs>
          <w:tab w:val="left" w:pos="739"/>
        </w:tabs>
        <w:ind w:left="680" w:hanging="340"/>
        <w:jc w:val="both"/>
      </w:pPr>
      <w:bookmarkStart w:id="407" w:name="bookmark532"/>
      <w:bookmarkEnd w:id="407"/>
      <w:r>
        <w:t>Ugovor o koncesiji sadrži odredbu o mogućnosti raskida ugovora na osnovu javnog interesa, u skladu s odredbama člana 44. ovog zakona.</w:t>
      </w:r>
    </w:p>
    <w:p w14:paraId="083BD6B1" w14:textId="77777777" w:rsidR="001E4F06" w:rsidRDefault="00000000">
      <w:pPr>
        <w:pStyle w:val="Tijeloteksta"/>
        <w:numPr>
          <w:ilvl w:val="0"/>
          <w:numId w:val="49"/>
        </w:numPr>
        <w:tabs>
          <w:tab w:val="left" w:pos="739"/>
        </w:tabs>
        <w:spacing w:after="260"/>
        <w:ind w:left="680" w:hanging="340"/>
        <w:jc w:val="both"/>
      </w:pPr>
      <w:bookmarkStart w:id="408" w:name="bookmark533"/>
      <w:bookmarkEnd w:id="408"/>
      <w:r>
        <w:t xml:space="preserve">Sva pitanja vezana za pravo na korištenje, vlasništvo </w:t>
      </w:r>
      <w:r>
        <w:rPr>
          <w:color w:val="000000"/>
        </w:rPr>
        <w:t xml:space="preserve">i </w:t>
      </w:r>
      <w:r>
        <w:t>druga stvarna prava uređuju se u skladu s odredbama posebnih zakona i propisa kojima se uređuju stvarna prava.</w:t>
      </w:r>
    </w:p>
    <w:p w14:paraId="7AA7F4C7" w14:textId="77777777" w:rsidR="001E4F06" w:rsidRDefault="00000000">
      <w:pPr>
        <w:pStyle w:val="Heading20"/>
        <w:keepNext/>
        <w:keepLines/>
      </w:pPr>
      <w:bookmarkStart w:id="409" w:name="bookmark536"/>
      <w:r>
        <w:t xml:space="preserve">Član </w:t>
      </w:r>
      <w:r>
        <w:rPr>
          <w:color w:val="282828"/>
        </w:rPr>
        <w:t>32.</w:t>
      </w:r>
      <w:bookmarkEnd w:id="409"/>
    </w:p>
    <w:p w14:paraId="18666424" w14:textId="77777777" w:rsidR="001E4F06" w:rsidRDefault="00000000">
      <w:pPr>
        <w:pStyle w:val="Heading20"/>
        <w:keepNext/>
        <w:keepLines/>
        <w:spacing w:after="260"/>
      </w:pPr>
      <w:bookmarkStart w:id="410" w:name="bookmark534"/>
      <w:bookmarkStart w:id="411" w:name="bookmark535"/>
      <w:bookmarkStart w:id="412" w:name="bookmark537"/>
      <w:r>
        <w:rPr>
          <w:color w:val="282828"/>
        </w:rPr>
        <w:t xml:space="preserve">(Naknada </w:t>
      </w:r>
      <w:r>
        <w:t xml:space="preserve">za </w:t>
      </w:r>
      <w:r>
        <w:rPr>
          <w:color w:val="282828"/>
        </w:rPr>
        <w:t>koncesiju)</w:t>
      </w:r>
      <w:bookmarkEnd w:id="410"/>
      <w:bookmarkEnd w:id="411"/>
      <w:bookmarkEnd w:id="412"/>
    </w:p>
    <w:p w14:paraId="2B1C77A5" w14:textId="77777777" w:rsidR="001E4F06" w:rsidRDefault="00000000">
      <w:pPr>
        <w:pStyle w:val="Tijeloteksta"/>
        <w:numPr>
          <w:ilvl w:val="0"/>
          <w:numId w:val="50"/>
        </w:numPr>
        <w:tabs>
          <w:tab w:val="left" w:pos="739"/>
        </w:tabs>
        <w:ind w:left="680" w:hanging="340"/>
        <w:jc w:val="both"/>
      </w:pPr>
      <w:bookmarkStart w:id="413" w:name="bookmark538"/>
      <w:bookmarkEnd w:id="413"/>
      <w:r>
        <w:t xml:space="preserve">Koncesionar je dužan plaćati naknadu za koncesiju, u iznosu i na način kako </w:t>
      </w:r>
      <w:proofErr w:type="spellStart"/>
      <w:r>
        <w:t>jc</w:t>
      </w:r>
      <w:proofErr w:type="spellEnd"/>
      <w:r>
        <w:t xml:space="preserve"> to uređeno ugovorom </w:t>
      </w:r>
      <w:r>
        <w:rPr>
          <w:color w:val="000000"/>
        </w:rPr>
        <w:t xml:space="preserve">o </w:t>
      </w:r>
      <w:r>
        <w:t>koncesiji.</w:t>
      </w:r>
    </w:p>
    <w:p w14:paraId="7E26C21D" w14:textId="77777777" w:rsidR="001E4F06" w:rsidRDefault="00000000">
      <w:pPr>
        <w:pStyle w:val="Tijeloteksta"/>
        <w:numPr>
          <w:ilvl w:val="0"/>
          <w:numId w:val="50"/>
        </w:numPr>
        <w:tabs>
          <w:tab w:val="left" w:pos="739"/>
        </w:tabs>
        <w:ind w:left="680" w:hanging="340"/>
        <w:jc w:val="both"/>
      </w:pPr>
      <w:bookmarkStart w:id="414" w:name="bookmark539"/>
      <w:bookmarkEnd w:id="414"/>
      <w:r>
        <w:t xml:space="preserve">Ako koncesionar ne plati naknadu za koncesiju u roku određenom ugovorom o koncesiji, svakom sljedećom uplatom, neovisno o tome šta je koncesionar označio da se tom uplatom plaća, smatra se da se prioritetno isplaćuje zaostali dug po redoslijedu dospijeća, </w:t>
      </w:r>
      <w:r>
        <w:rPr>
          <w:color w:val="000000"/>
        </w:rPr>
        <w:t xml:space="preserve">i </w:t>
      </w:r>
      <w:r>
        <w:t>to tako da se prvo podmiruju troškovi zakašnjele naknade, zatim iznos obračunate zakonske zatezne kamate na trajanje zakašnjenja, te konačno iznos redovne naknade za koncesiju.</w:t>
      </w:r>
    </w:p>
    <w:p w14:paraId="2FF1D62F" w14:textId="77777777" w:rsidR="001E4F06" w:rsidRDefault="00000000">
      <w:pPr>
        <w:pStyle w:val="Tijeloteksta"/>
        <w:numPr>
          <w:ilvl w:val="0"/>
          <w:numId w:val="50"/>
        </w:numPr>
        <w:tabs>
          <w:tab w:val="left" w:pos="739"/>
        </w:tabs>
        <w:ind w:left="680" w:hanging="340"/>
        <w:jc w:val="both"/>
      </w:pPr>
      <w:bookmarkStart w:id="415" w:name="bookmark540"/>
      <w:bookmarkEnd w:id="415"/>
      <w:r>
        <w:t>Izuzetno od stava (</w:t>
      </w:r>
      <w:r>
        <w:rPr>
          <w:color w:val="000000"/>
        </w:rPr>
        <w:t xml:space="preserve">1) </w:t>
      </w:r>
      <w:r>
        <w:t>ovog člana, naknada za koncesiju se ne mora ugovoriti za određeni period trajanja koncesije u slučaju kada je studijom opravdanosti za davanje koncesije ili analizom davanja koncesije utvrđeno da nije ekonomski opravdana, osim ako nije drugačije uređeno posebnim zakonom.</w:t>
      </w:r>
    </w:p>
    <w:p w14:paraId="6BB2A875" w14:textId="77777777" w:rsidR="001E4F06" w:rsidRDefault="00000000">
      <w:pPr>
        <w:pStyle w:val="Tijeloteksta"/>
        <w:numPr>
          <w:ilvl w:val="0"/>
          <w:numId w:val="50"/>
        </w:numPr>
        <w:tabs>
          <w:tab w:val="left" w:pos="739"/>
        </w:tabs>
        <w:spacing w:after="260"/>
        <w:ind w:left="680" w:hanging="340"/>
        <w:jc w:val="both"/>
      </w:pPr>
      <w:bookmarkStart w:id="416" w:name="bookmark541"/>
      <w:bookmarkEnd w:id="416"/>
      <w:r>
        <w:t>Naknada za koncesiju plaća se u novcu, a može biti ugovorena kao nominalan iznos ili kao varijabilni iznos, ovisno o specifičnostima predmeta koncesije, principima utvrđenim studijom opravdanosti za davanje koncesije, odnosno analizom davanja koncesije, te posebnim zakonom.</w:t>
      </w:r>
    </w:p>
    <w:p w14:paraId="3FF5731C" w14:textId="77777777" w:rsidR="001E4F06" w:rsidRDefault="00000000">
      <w:pPr>
        <w:pStyle w:val="Tijeloteksta"/>
        <w:numPr>
          <w:ilvl w:val="0"/>
          <w:numId w:val="50"/>
        </w:numPr>
        <w:tabs>
          <w:tab w:val="left" w:pos="798"/>
        </w:tabs>
        <w:ind w:left="720" w:hanging="340"/>
        <w:jc w:val="both"/>
      </w:pPr>
      <w:bookmarkStart w:id="417" w:name="bookmark542"/>
      <w:bookmarkEnd w:id="417"/>
      <w:r>
        <w:t xml:space="preserve">Visina i način plaćanja naknade za koncesiju određuje se ovisno o predmetu koncesije, procijenjenoj vrijednosti koncesije, roku trajanja koncesije, rizicima i troškovima koje koncesionar preuzima i očekivanoj dobiti, obuhvatu koncesije, opremljenosti i vrijednosti imovine, odnosno opremljenosti </w:t>
      </w:r>
      <w:r>
        <w:rPr>
          <w:color w:val="000000"/>
        </w:rPr>
        <w:t xml:space="preserve">i </w:t>
      </w:r>
      <w:r>
        <w:t>površini općeg, javnog, ili drugog dobra koje se daje u koncesiju.</w:t>
      </w:r>
    </w:p>
    <w:p w14:paraId="464DD482" w14:textId="77777777" w:rsidR="001E4F06" w:rsidRDefault="00000000">
      <w:pPr>
        <w:pStyle w:val="Tijeloteksta"/>
        <w:numPr>
          <w:ilvl w:val="0"/>
          <w:numId w:val="50"/>
        </w:numPr>
        <w:tabs>
          <w:tab w:val="left" w:pos="798"/>
        </w:tabs>
        <w:ind w:left="720" w:hanging="340"/>
        <w:jc w:val="both"/>
      </w:pPr>
      <w:bookmarkStart w:id="418" w:name="bookmark543"/>
      <w:bookmarkEnd w:id="418"/>
      <w:r>
        <w:t>Ugovorom o koncesiji može se odrediti promjena visine i načina obračuna i plaćanja naknade za koncesiju u određenom vremenskom periodu, za vrijeme trajanja ugovora o koncesiji, u skladu s dokumentacijom za prijavu i odlukom o davanju koncesije.</w:t>
      </w:r>
    </w:p>
    <w:p w14:paraId="32DE692D" w14:textId="77777777" w:rsidR="001E4F06" w:rsidRDefault="00000000">
      <w:pPr>
        <w:pStyle w:val="Tijeloteksta"/>
        <w:numPr>
          <w:ilvl w:val="0"/>
          <w:numId w:val="50"/>
        </w:numPr>
        <w:tabs>
          <w:tab w:val="left" w:pos="778"/>
        </w:tabs>
        <w:ind w:firstLine="360"/>
        <w:jc w:val="both"/>
      </w:pPr>
      <w:bookmarkStart w:id="419" w:name="bookmark544"/>
      <w:bookmarkEnd w:id="419"/>
      <w:r>
        <w:t>Naknada za koncesiju prihod je budžeta Distrikta.</w:t>
      </w:r>
    </w:p>
    <w:p w14:paraId="1975B70C" w14:textId="77777777" w:rsidR="001E4F06" w:rsidRDefault="00000000">
      <w:pPr>
        <w:pStyle w:val="Tijeloteksta"/>
        <w:numPr>
          <w:ilvl w:val="0"/>
          <w:numId w:val="50"/>
        </w:numPr>
        <w:tabs>
          <w:tab w:val="left" w:pos="798"/>
        </w:tabs>
        <w:spacing w:after="260"/>
        <w:ind w:left="720" w:hanging="340"/>
        <w:jc w:val="both"/>
      </w:pPr>
      <w:bookmarkStart w:id="420" w:name="bookmark545"/>
      <w:bookmarkEnd w:id="420"/>
      <w:r>
        <w:t xml:space="preserve">U dokumentaciji za prijavu i ugovoru </w:t>
      </w:r>
      <w:r>
        <w:rPr>
          <w:color w:val="000000"/>
        </w:rPr>
        <w:t xml:space="preserve">o </w:t>
      </w:r>
      <w:r>
        <w:t xml:space="preserve">koncesiji davalac može odrediti da je naknada za koncesiju podložna promjenama temeljem indeksa potrošačkih cijena, slijedom promjena tržišne </w:t>
      </w:r>
      <w:r>
        <w:lastRenderedPageBreak/>
        <w:t>cijene javnog ili drugog dobra od interesa za Distrikt koje je predmet koncesije.</w:t>
      </w:r>
    </w:p>
    <w:p w14:paraId="53FBF6B7" w14:textId="77777777" w:rsidR="001E4F06" w:rsidRDefault="00000000">
      <w:pPr>
        <w:pStyle w:val="Heading20"/>
        <w:keepNext/>
        <w:keepLines/>
      </w:pPr>
      <w:bookmarkStart w:id="421" w:name="bookmark548"/>
      <w:proofErr w:type="spellStart"/>
      <w:r>
        <w:t>Ćlan</w:t>
      </w:r>
      <w:proofErr w:type="spellEnd"/>
      <w:r>
        <w:t xml:space="preserve"> </w:t>
      </w:r>
      <w:r>
        <w:rPr>
          <w:color w:val="282828"/>
        </w:rPr>
        <w:t>33.</w:t>
      </w:r>
      <w:bookmarkEnd w:id="421"/>
    </w:p>
    <w:p w14:paraId="04349C88" w14:textId="77777777" w:rsidR="001E4F06" w:rsidRDefault="00000000">
      <w:pPr>
        <w:pStyle w:val="Heading20"/>
        <w:keepNext/>
        <w:keepLines/>
        <w:spacing w:after="260"/>
      </w:pPr>
      <w:bookmarkStart w:id="422" w:name="bookmark546"/>
      <w:bookmarkStart w:id="423" w:name="bookmark547"/>
      <w:bookmarkStart w:id="424" w:name="bookmark549"/>
      <w:r>
        <w:rPr>
          <w:color w:val="282828"/>
        </w:rPr>
        <w:t>(Zastara)</w:t>
      </w:r>
      <w:bookmarkEnd w:id="422"/>
      <w:bookmarkEnd w:id="423"/>
      <w:bookmarkEnd w:id="424"/>
    </w:p>
    <w:p w14:paraId="7165BCE8" w14:textId="77777777" w:rsidR="001E4F06" w:rsidRDefault="00000000">
      <w:pPr>
        <w:pStyle w:val="Tijeloteksta"/>
        <w:numPr>
          <w:ilvl w:val="0"/>
          <w:numId w:val="51"/>
        </w:numPr>
        <w:tabs>
          <w:tab w:val="left" w:pos="798"/>
        </w:tabs>
        <w:ind w:left="720" w:hanging="340"/>
        <w:jc w:val="both"/>
      </w:pPr>
      <w:bookmarkStart w:id="425" w:name="bookmark550"/>
      <w:bookmarkEnd w:id="425"/>
      <w:r>
        <w:t xml:space="preserve">Pravo na utvrđivanje obaveze po osnovu naknade za koncesiju, i kamata, te pravo na naplatu obaveza po osnovu naknade za koncesiju </w:t>
      </w:r>
      <w:r>
        <w:rPr>
          <w:color w:val="000000"/>
        </w:rPr>
        <w:t xml:space="preserve">i </w:t>
      </w:r>
      <w:r>
        <w:t>kamata, zastarijeva za pet godina, računajući od dana kada je zastara počela teći.</w:t>
      </w:r>
    </w:p>
    <w:p w14:paraId="670D16A0" w14:textId="77777777" w:rsidR="001E4F06" w:rsidRDefault="00000000">
      <w:pPr>
        <w:pStyle w:val="Tijeloteksta"/>
        <w:numPr>
          <w:ilvl w:val="0"/>
          <w:numId w:val="51"/>
        </w:numPr>
        <w:tabs>
          <w:tab w:val="left" w:pos="803"/>
        </w:tabs>
        <w:ind w:left="720" w:hanging="340"/>
        <w:jc w:val="both"/>
      </w:pPr>
      <w:bookmarkStart w:id="426" w:name="bookmark551"/>
      <w:bookmarkEnd w:id="426"/>
      <w:r>
        <w:t xml:space="preserve">Zastara prava na utvrđivanje obaveze po osnovu naknade za koncesiju, i kamata, počinje teći nakon isteka godine u kojoj je trebalo utvrditi obavezu po osnovu naknade za koncesiju, </w:t>
      </w:r>
      <w:r>
        <w:rPr>
          <w:color w:val="000000"/>
        </w:rPr>
        <w:t xml:space="preserve">i </w:t>
      </w:r>
      <w:r>
        <w:t>kamate.</w:t>
      </w:r>
    </w:p>
    <w:p w14:paraId="7C29EC30" w14:textId="77777777" w:rsidR="001E4F06" w:rsidRDefault="00000000">
      <w:pPr>
        <w:pStyle w:val="Tijeloteksta"/>
        <w:numPr>
          <w:ilvl w:val="0"/>
          <w:numId w:val="51"/>
        </w:numPr>
        <w:tabs>
          <w:tab w:val="left" w:pos="803"/>
        </w:tabs>
        <w:ind w:left="720" w:hanging="340"/>
        <w:jc w:val="both"/>
      </w:pPr>
      <w:bookmarkStart w:id="427" w:name="bookmark552"/>
      <w:bookmarkEnd w:id="427"/>
      <w:r>
        <w:t xml:space="preserve">Zastara prava </w:t>
      </w:r>
      <w:r>
        <w:rPr>
          <w:color w:val="000000"/>
        </w:rPr>
        <w:t xml:space="preserve">na naplatu </w:t>
      </w:r>
      <w:r>
        <w:t xml:space="preserve">obaveze po osnovu naknade za koncesiju, </w:t>
      </w:r>
      <w:r>
        <w:rPr>
          <w:color w:val="000000"/>
        </w:rPr>
        <w:t xml:space="preserve">i </w:t>
      </w:r>
      <w:r>
        <w:t>kamata, počinje teći nakon isteka godine u kojoj je obveznik obračunavanja i plaćanja naknade za koncesiju sam utvrdio obavezu, ili nakon isteka godine u kojoj je nadležno nadzorno tijelo utvrdilo obavezu po osnovu naknade za koncesiju, i kamata.</w:t>
      </w:r>
    </w:p>
    <w:p w14:paraId="6F56D523" w14:textId="77777777" w:rsidR="001E4F06" w:rsidRDefault="00000000">
      <w:pPr>
        <w:pStyle w:val="Tijeloteksta"/>
        <w:numPr>
          <w:ilvl w:val="0"/>
          <w:numId w:val="51"/>
        </w:numPr>
        <w:tabs>
          <w:tab w:val="left" w:pos="803"/>
        </w:tabs>
        <w:spacing w:after="260"/>
        <w:ind w:left="720" w:hanging="340"/>
        <w:jc w:val="both"/>
      </w:pPr>
      <w:bookmarkStart w:id="428" w:name="bookmark553"/>
      <w:bookmarkEnd w:id="428"/>
      <w:r>
        <w:t xml:space="preserve">Ako ovim zakonom nije uređeno drugačije, na zastaru prava na utvrđivanje i naplatu obaveza po osnovu naknade za koncesiju, i kamata, primjenjuje se zakon kojim se uređuju </w:t>
      </w:r>
      <w:proofErr w:type="spellStart"/>
      <w:r>
        <w:t>obligacioni</w:t>
      </w:r>
      <w:proofErr w:type="spellEnd"/>
      <w:r>
        <w:t xml:space="preserve"> odnosi.</w:t>
      </w:r>
    </w:p>
    <w:p w14:paraId="713B8889" w14:textId="77777777" w:rsidR="001E4F06" w:rsidRDefault="00000000">
      <w:pPr>
        <w:pStyle w:val="Heading20"/>
        <w:keepNext/>
        <w:keepLines/>
      </w:pPr>
      <w:bookmarkStart w:id="429" w:name="bookmark556"/>
      <w:proofErr w:type="spellStart"/>
      <w:r>
        <w:t>Ćlan</w:t>
      </w:r>
      <w:proofErr w:type="spellEnd"/>
      <w:r>
        <w:t xml:space="preserve"> </w:t>
      </w:r>
      <w:r>
        <w:rPr>
          <w:color w:val="282828"/>
        </w:rPr>
        <w:t>34.</w:t>
      </w:r>
      <w:bookmarkEnd w:id="429"/>
    </w:p>
    <w:p w14:paraId="13F1F478" w14:textId="77777777" w:rsidR="001E4F06" w:rsidRDefault="00000000">
      <w:pPr>
        <w:pStyle w:val="Heading20"/>
        <w:keepNext/>
        <w:keepLines/>
        <w:spacing w:after="260"/>
      </w:pPr>
      <w:bookmarkStart w:id="430" w:name="bookmark554"/>
      <w:bookmarkStart w:id="431" w:name="bookmark555"/>
      <w:bookmarkStart w:id="432" w:name="bookmark557"/>
      <w:r>
        <w:t>(Prekid zastare)</w:t>
      </w:r>
      <w:bookmarkEnd w:id="430"/>
      <w:bookmarkEnd w:id="431"/>
      <w:bookmarkEnd w:id="432"/>
    </w:p>
    <w:p w14:paraId="443C6D72" w14:textId="77777777" w:rsidR="001E4F06" w:rsidRDefault="00000000">
      <w:pPr>
        <w:pStyle w:val="Tijeloteksta"/>
        <w:numPr>
          <w:ilvl w:val="0"/>
          <w:numId w:val="52"/>
        </w:numPr>
        <w:tabs>
          <w:tab w:val="left" w:pos="798"/>
        </w:tabs>
        <w:ind w:left="720" w:hanging="340"/>
        <w:jc w:val="both"/>
      </w:pPr>
      <w:bookmarkStart w:id="433" w:name="bookmark558"/>
      <w:bookmarkEnd w:id="433"/>
      <w:r>
        <w:t xml:space="preserve">Tok zastare prava na utvrđivanje, odnosno prava na naplatu obaveze po osnovu naknade za koncesiju, </w:t>
      </w:r>
      <w:r>
        <w:rPr>
          <w:color w:val="000000"/>
        </w:rPr>
        <w:t xml:space="preserve">i </w:t>
      </w:r>
      <w:r>
        <w:t xml:space="preserve">kamata, prekida se svakom službenom radnjom nadležnog nadzornog tijela ili davaoca koncesije usmjerenom na utvrđivanje ili naplatu obaveze po osnovu naknade za koncesiju, i kamata, koja je dostavljena na znanje obvezniku obračunavanja </w:t>
      </w:r>
      <w:r>
        <w:rPr>
          <w:color w:val="000000"/>
        </w:rPr>
        <w:t xml:space="preserve">i </w:t>
      </w:r>
      <w:r>
        <w:t>plaćanja naknade za koncesiju.</w:t>
      </w:r>
    </w:p>
    <w:p w14:paraId="5D3F7DB0" w14:textId="77777777" w:rsidR="001E4F06" w:rsidRDefault="00000000">
      <w:pPr>
        <w:pStyle w:val="Tijeloteksta"/>
        <w:numPr>
          <w:ilvl w:val="0"/>
          <w:numId w:val="52"/>
        </w:numPr>
        <w:tabs>
          <w:tab w:val="left" w:pos="798"/>
        </w:tabs>
        <w:spacing w:after="260"/>
        <w:ind w:left="720" w:hanging="340"/>
        <w:jc w:val="both"/>
      </w:pPr>
      <w:bookmarkStart w:id="434" w:name="bookmark559"/>
      <w:bookmarkEnd w:id="434"/>
      <w:r>
        <w:t xml:space="preserve">U slučaju </w:t>
      </w:r>
      <w:proofErr w:type="spellStart"/>
      <w:r>
        <w:t>pređuzimanja</w:t>
      </w:r>
      <w:proofErr w:type="spellEnd"/>
      <w:r>
        <w:t xml:space="preserve"> bilo koje službene radnje iz stava (1) ovog člana, rok zastare počinje ponovo teći.</w:t>
      </w:r>
    </w:p>
    <w:p w14:paraId="67C5A985" w14:textId="77777777" w:rsidR="001E4F06" w:rsidRDefault="00000000">
      <w:pPr>
        <w:pStyle w:val="Heading20"/>
        <w:keepNext/>
        <w:keepLines/>
      </w:pPr>
      <w:bookmarkStart w:id="435" w:name="bookmark562"/>
      <w:r>
        <w:t xml:space="preserve">Član </w:t>
      </w:r>
      <w:r>
        <w:rPr>
          <w:color w:val="282828"/>
        </w:rPr>
        <w:t>35.</w:t>
      </w:r>
      <w:bookmarkEnd w:id="435"/>
    </w:p>
    <w:p w14:paraId="25053254" w14:textId="77777777" w:rsidR="001E4F06" w:rsidRDefault="00000000">
      <w:pPr>
        <w:pStyle w:val="Heading20"/>
        <w:keepNext/>
        <w:keepLines/>
        <w:spacing w:after="260"/>
      </w:pPr>
      <w:bookmarkStart w:id="436" w:name="bookmark560"/>
      <w:bookmarkStart w:id="437" w:name="bookmark561"/>
      <w:bookmarkStart w:id="438" w:name="bookmark563"/>
      <w:r>
        <w:rPr>
          <w:color w:val="282828"/>
        </w:rPr>
        <w:t>(Apsolutna zastara)</w:t>
      </w:r>
      <w:bookmarkEnd w:id="436"/>
      <w:bookmarkEnd w:id="437"/>
      <w:bookmarkEnd w:id="438"/>
    </w:p>
    <w:p w14:paraId="53688047" w14:textId="77777777" w:rsidR="001E4F06" w:rsidRDefault="00000000">
      <w:pPr>
        <w:pStyle w:val="Tijeloteksta"/>
        <w:spacing w:after="260"/>
        <w:jc w:val="both"/>
      </w:pPr>
      <w:r>
        <w:t xml:space="preserve">Apsolutni rok zastare prava na utvrđivanje </w:t>
      </w:r>
      <w:r>
        <w:rPr>
          <w:color w:val="000000"/>
        </w:rPr>
        <w:t xml:space="preserve">i </w:t>
      </w:r>
      <w:r>
        <w:t xml:space="preserve">naplatu obaveze po osnovu naknade za koncesiju, </w:t>
      </w:r>
      <w:r>
        <w:rPr>
          <w:color w:val="000000"/>
        </w:rPr>
        <w:t xml:space="preserve">i </w:t>
      </w:r>
      <w:r>
        <w:t>kamata, nastupa protekom perioda od 10 godina, računajući od dana kada je zastara prvi put počela teći.</w:t>
      </w:r>
    </w:p>
    <w:p w14:paraId="6B0E13BC" w14:textId="77777777" w:rsidR="001E4F06" w:rsidRDefault="00000000">
      <w:pPr>
        <w:pStyle w:val="Heading20"/>
        <w:keepNext/>
        <w:keepLines/>
      </w:pPr>
      <w:bookmarkStart w:id="439" w:name="bookmark566"/>
      <w:proofErr w:type="spellStart"/>
      <w:r>
        <w:rPr>
          <w:color w:val="282828"/>
        </w:rPr>
        <w:t>Ćlan</w:t>
      </w:r>
      <w:proofErr w:type="spellEnd"/>
      <w:r>
        <w:rPr>
          <w:color w:val="282828"/>
        </w:rPr>
        <w:t xml:space="preserve"> 36.</w:t>
      </w:r>
      <w:bookmarkEnd w:id="439"/>
    </w:p>
    <w:p w14:paraId="1617FB60" w14:textId="77777777" w:rsidR="001E4F06" w:rsidRDefault="00000000">
      <w:pPr>
        <w:pStyle w:val="Heading20"/>
        <w:keepNext/>
        <w:keepLines/>
        <w:spacing w:after="260"/>
      </w:pPr>
      <w:bookmarkStart w:id="440" w:name="bookmark564"/>
      <w:bookmarkStart w:id="441" w:name="bookmark565"/>
      <w:bookmarkStart w:id="442" w:name="bookmark567"/>
      <w:r>
        <w:rPr>
          <w:color w:val="282828"/>
        </w:rPr>
        <w:t xml:space="preserve">(Rok na koji </w:t>
      </w:r>
      <w:proofErr w:type="spellStart"/>
      <w:r>
        <w:rPr>
          <w:color w:val="282828"/>
        </w:rPr>
        <w:t>sc</w:t>
      </w:r>
      <w:proofErr w:type="spellEnd"/>
      <w:r>
        <w:rPr>
          <w:color w:val="282828"/>
        </w:rPr>
        <w:t xml:space="preserve"> </w:t>
      </w:r>
      <w:r>
        <w:t xml:space="preserve">koncesija </w:t>
      </w:r>
      <w:r>
        <w:rPr>
          <w:color w:val="282828"/>
        </w:rPr>
        <w:t>daje)</w:t>
      </w:r>
      <w:bookmarkEnd w:id="440"/>
      <w:bookmarkEnd w:id="441"/>
      <w:bookmarkEnd w:id="442"/>
    </w:p>
    <w:p w14:paraId="311350E4" w14:textId="77777777" w:rsidR="001E4F06" w:rsidRDefault="00000000">
      <w:pPr>
        <w:pStyle w:val="Tijeloteksta"/>
        <w:numPr>
          <w:ilvl w:val="0"/>
          <w:numId w:val="53"/>
        </w:numPr>
        <w:tabs>
          <w:tab w:val="left" w:pos="778"/>
        </w:tabs>
        <w:ind w:firstLine="360"/>
        <w:jc w:val="both"/>
      </w:pPr>
      <w:bookmarkStart w:id="443" w:name="bookmark568"/>
      <w:bookmarkEnd w:id="443"/>
      <w:r>
        <w:t>Ugovor o koncesiji zaključuje se na određeno vrijeme.</w:t>
      </w:r>
    </w:p>
    <w:p w14:paraId="4D130B73" w14:textId="77777777" w:rsidR="001E4F06" w:rsidRDefault="00000000">
      <w:pPr>
        <w:pStyle w:val="Tijeloteksta"/>
        <w:numPr>
          <w:ilvl w:val="0"/>
          <w:numId w:val="53"/>
        </w:numPr>
        <w:tabs>
          <w:tab w:val="left" w:pos="798"/>
        </w:tabs>
        <w:ind w:left="720" w:hanging="340"/>
        <w:jc w:val="both"/>
      </w:pPr>
      <w:bookmarkStart w:id="444" w:name="bookmark569"/>
      <w:bookmarkEnd w:id="444"/>
      <w:r>
        <w:t xml:space="preserve">Davalac koncesije dužan je u studiji opravdanosti davanja koncesije, odnosno analizi davanja koncesije, odrediti rok na koji se koncesija daje, na način da </w:t>
      </w:r>
      <w:r>
        <w:rPr>
          <w:color w:val="000000"/>
        </w:rPr>
        <w:t xml:space="preserve">taj </w:t>
      </w:r>
      <w:r>
        <w:t xml:space="preserve">rok ne ograničava konkurenciju više nego što je to nužno kako bi se osigurala amortizacija stvarne vrijednosti ulaganja koncesionara i razuman povrat uloženog kapitala, istovremeno uzimajući u obzir troškove </w:t>
      </w:r>
      <w:r>
        <w:rPr>
          <w:color w:val="000000"/>
        </w:rPr>
        <w:t xml:space="preserve">i </w:t>
      </w:r>
      <w:r>
        <w:t>rizike koje koncesionar preuzima za vrijeme trajanja koncesije.</w:t>
      </w:r>
    </w:p>
    <w:p w14:paraId="6EAB25B3" w14:textId="77777777" w:rsidR="001E4F06" w:rsidRDefault="00000000">
      <w:pPr>
        <w:pStyle w:val="Tijeloteksta"/>
        <w:numPr>
          <w:ilvl w:val="0"/>
          <w:numId w:val="53"/>
        </w:numPr>
        <w:tabs>
          <w:tab w:val="left" w:pos="756"/>
        </w:tabs>
        <w:ind w:firstLine="320"/>
        <w:jc w:val="both"/>
      </w:pPr>
      <w:bookmarkStart w:id="445" w:name="bookmark570"/>
      <w:bookmarkEnd w:id="445"/>
      <w:r>
        <w:t>Koncesija se daje na period do maksimalno 20 godina.</w:t>
      </w:r>
    </w:p>
    <w:p w14:paraId="36D22596" w14:textId="77777777" w:rsidR="001E4F06" w:rsidRDefault="00000000">
      <w:pPr>
        <w:pStyle w:val="Tijeloteksta"/>
        <w:numPr>
          <w:ilvl w:val="0"/>
          <w:numId w:val="53"/>
        </w:numPr>
        <w:tabs>
          <w:tab w:val="left" w:pos="796"/>
        </w:tabs>
        <w:ind w:left="680" w:hanging="320"/>
        <w:jc w:val="both"/>
      </w:pPr>
      <w:bookmarkStart w:id="446" w:name="bookmark571"/>
      <w:bookmarkEnd w:id="446"/>
      <w:r>
        <w:t>Rok na koji je koncesija data računa se od dana zaključenja ugovora, odnosno od dana stupanja na snagu ugovora, ako se taj dan razlikuje od dana zaključenja ugovora o koncesiji.</w:t>
      </w:r>
    </w:p>
    <w:p w14:paraId="36F8B227" w14:textId="77777777" w:rsidR="001E4F06" w:rsidRDefault="00000000">
      <w:pPr>
        <w:pStyle w:val="Tijeloteksta"/>
        <w:numPr>
          <w:ilvl w:val="0"/>
          <w:numId w:val="53"/>
        </w:numPr>
        <w:tabs>
          <w:tab w:val="left" w:pos="796"/>
        </w:tabs>
        <w:ind w:left="680" w:hanging="320"/>
        <w:jc w:val="both"/>
      </w:pPr>
      <w:bookmarkStart w:id="447" w:name="bookmark572"/>
      <w:bookmarkEnd w:id="447"/>
      <w:r>
        <w:t>Rok na koji je koncesija data može se produžiti, ako je produženje nužno kao posljedica izmjena ugovora iz člana 37. i 38. ovog zakona.</w:t>
      </w:r>
    </w:p>
    <w:p w14:paraId="7DD740A8" w14:textId="77777777" w:rsidR="001E4F06" w:rsidRDefault="00000000">
      <w:pPr>
        <w:pStyle w:val="Tijeloteksta"/>
        <w:numPr>
          <w:ilvl w:val="0"/>
          <w:numId w:val="53"/>
        </w:numPr>
        <w:tabs>
          <w:tab w:val="left" w:pos="796"/>
        </w:tabs>
        <w:spacing w:after="260"/>
        <w:ind w:left="680" w:hanging="320"/>
        <w:jc w:val="both"/>
      </w:pPr>
      <w:bookmarkStart w:id="448" w:name="bookmark573"/>
      <w:bookmarkEnd w:id="448"/>
      <w:r>
        <w:t>Kada je potrebno osigurati neprekinuto obavljanje djelatnosti koncesije za javne usluge ili koncesije za privredno korištenje općeg ili drugog dobra, davalac koncesije dužan je. najmanje šest mjeseci prije isteka roka na koji je koncesija data, pokrenuti novi postupak za davanje koncesije za istu djelatnost.</w:t>
      </w:r>
    </w:p>
    <w:p w14:paraId="45D8599A" w14:textId="77777777" w:rsidR="001E4F06" w:rsidRDefault="00000000">
      <w:pPr>
        <w:pStyle w:val="Heading20"/>
        <w:keepNext/>
        <w:keepLines/>
      </w:pPr>
      <w:bookmarkStart w:id="449" w:name="bookmark576"/>
      <w:r>
        <w:t xml:space="preserve">Član </w:t>
      </w:r>
      <w:r>
        <w:rPr>
          <w:color w:val="282828"/>
        </w:rPr>
        <w:t>37.</w:t>
      </w:r>
      <w:bookmarkEnd w:id="449"/>
    </w:p>
    <w:p w14:paraId="17F24A6E" w14:textId="77777777" w:rsidR="001E4F06" w:rsidRDefault="00000000">
      <w:pPr>
        <w:pStyle w:val="Heading20"/>
        <w:keepNext/>
        <w:keepLines/>
        <w:spacing w:after="260"/>
      </w:pPr>
      <w:bookmarkStart w:id="450" w:name="bookmark574"/>
      <w:bookmarkStart w:id="451" w:name="bookmark575"/>
      <w:bookmarkStart w:id="452" w:name="bookmark577"/>
      <w:r>
        <w:t xml:space="preserve">(Izmjene </w:t>
      </w:r>
      <w:r>
        <w:rPr>
          <w:color w:val="282828"/>
        </w:rPr>
        <w:t>ugovora o koncesiji)</w:t>
      </w:r>
      <w:bookmarkEnd w:id="450"/>
      <w:bookmarkEnd w:id="451"/>
      <w:bookmarkEnd w:id="452"/>
    </w:p>
    <w:p w14:paraId="451E1D80" w14:textId="77777777" w:rsidR="001E4F06" w:rsidRDefault="00000000">
      <w:pPr>
        <w:pStyle w:val="Tijeloteksta"/>
        <w:numPr>
          <w:ilvl w:val="0"/>
          <w:numId w:val="54"/>
        </w:numPr>
        <w:tabs>
          <w:tab w:val="left" w:pos="791"/>
        </w:tabs>
        <w:ind w:left="680" w:hanging="320"/>
        <w:jc w:val="both"/>
      </w:pPr>
      <w:bookmarkStart w:id="453" w:name="bookmark578"/>
      <w:bookmarkEnd w:id="453"/>
      <w:r>
        <w:t xml:space="preserve">Ugovor o koncesiji može se, na prijedlog davaoca koncesije ili koncesionara. izmijeniti za vrijeme </w:t>
      </w:r>
      <w:r>
        <w:lastRenderedPageBreak/>
        <w:t xml:space="preserve">njegovog trajanja, samo kada su </w:t>
      </w:r>
      <w:proofErr w:type="spellStart"/>
      <w:r>
        <w:t>uslovi</w:t>
      </w:r>
      <w:proofErr w:type="spellEnd"/>
      <w:r>
        <w:t xml:space="preserve"> </w:t>
      </w:r>
      <w:r>
        <w:rPr>
          <w:color w:val="000000"/>
        </w:rPr>
        <w:t xml:space="preserve">i </w:t>
      </w:r>
      <w:r>
        <w:t xml:space="preserve">mogućnosti za nastanak izmjene bili predviđeni u dokumentaciji za prijavu </w:t>
      </w:r>
      <w:r>
        <w:rPr>
          <w:color w:val="000000"/>
        </w:rPr>
        <w:t xml:space="preserve">i </w:t>
      </w:r>
      <w:r>
        <w:t>ugovoru o koncesiji na jasan, nedvosmislen i precizan način.</w:t>
      </w:r>
    </w:p>
    <w:p w14:paraId="2F5E928A" w14:textId="77777777" w:rsidR="001E4F06" w:rsidRDefault="00000000">
      <w:pPr>
        <w:pStyle w:val="Tijeloteksta"/>
        <w:numPr>
          <w:ilvl w:val="0"/>
          <w:numId w:val="54"/>
        </w:numPr>
        <w:tabs>
          <w:tab w:val="left" w:pos="756"/>
        </w:tabs>
        <w:ind w:firstLine="320"/>
        <w:jc w:val="both"/>
      </w:pPr>
      <w:bookmarkStart w:id="454" w:name="bookmark579"/>
      <w:bookmarkEnd w:id="454"/>
      <w:r>
        <w:t>Ugovor o koncesiji naročito se može izmijeniti:</w:t>
      </w:r>
    </w:p>
    <w:p w14:paraId="5A288635" w14:textId="77777777" w:rsidR="001E4F06" w:rsidRDefault="00000000">
      <w:pPr>
        <w:pStyle w:val="Tijeloteksta"/>
        <w:numPr>
          <w:ilvl w:val="0"/>
          <w:numId w:val="55"/>
        </w:numPr>
        <w:tabs>
          <w:tab w:val="left" w:pos="1386"/>
        </w:tabs>
        <w:ind w:left="1040"/>
        <w:jc w:val="both"/>
      </w:pPr>
      <w:bookmarkStart w:id="455" w:name="bookmark580"/>
      <w:bookmarkEnd w:id="455"/>
      <w:r>
        <w:t xml:space="preserve">kada postoji rizik ili postoji opasnost </w:t>
      </w:r>
      <w:r>
        <w:rPr>
          <w:color w:val="000000"/>
        </w:rPr>
        <w:t xml:space="preserve">po </w:t>
      </w:r>
      <w:r>
        <w:t>životnu sredinu ili ljudsko zdravlje;</w:t>
      </w:r>
    </w:p>
    <w:p w14:paraId="5FB1836E" w14:textId="77777777" w:rsidR="001E4F06" w:rsidRDefault="00000000">
      <w:pPr>
        <w:pStyle w:val="Tijeloteksta"/>
        <w:numPr>
          <w:ilvl w:val="0"/>
          <w:numId w:val="55"/>
        </w:numPr>
        <w:tabs>
          <w:tab w:val="left" w:pos="1404"/>
        </w:tabs>
        <w:ind w:left="1040"/>
        <w:jc w:val="both"/>
      </w:pPr>
      <w:bookmarkStart w:id="456" w:name="bookmark581"/>
      <w:bookmarkEnd w:id="456"/>
      <w:r>
        <w:t>ako to zahtijeva javni interes Distrikta, utvrđen kao takav od strane Skupštine;</w:t>
      </w:r>
    </w:p>
    <w:p w14:paraId="380C0D8B" w14:textId="77777777" w:rsidR="001E4F06" w:rsidRDefault="00000000">
      <w:pPr>
        <w:pStyle w:val="Tijeloteksta"/>
        <w:numPr>
          <w:ilvl w:val="0"/>
          <w:numId w:val="55"/>
        </w:numPr>
        <w:tabs>
          <w:tab w:val="left" w:pos="1404"/>
        </w:tabs>
        <w:ind w:left="1040"/>
        <w:jc w:val="both"/>
      </w:pPr>
      <w:bookmarkStart w:id="457" w:name="bookmark582"/>
      <w:bookmarkEnd w:id="457"/>
      <w:r>
        <w:t>u drugim slučajevima određenim posebnim zakonom.</w:t>
      </w:r>
    </w:p>
    <w:p w14:paraId="41706DA1" w14:textId="77777777" w:rsidR="001E4F06" w:rsidRDefault="00000000">
      <w:pPr>
        <w:pStyle w:val="Tijeloteksta"/>
        <w:numPr>
          <w:ilvl w:val="0"/>
          <w:numId w:val="54"/>
        </w:numPr>
        <w:tabs>
          <w:tab w:val="left" w:pos="760"/>
        </w:tabs>
        <w:ind w:firstLine="320"/>
        <w:jc w:val="both"/>
      </w:pPr>
      <w:bookmarkStart w:id="458" w:name="bookmark583"/>
      <w:bookmarkEnd w:id="458"/>
      <w:r>
        <w:t>Izmjenama ugovora o koncesiji ne može se mijenjati vrsta i predmet ugovora o koncesiji.</w:t>
      </w:r>
    </w:p>
    <w:p w14:paraId="112A950E" w14:textId="77777777" w:rsidR="001E4F06" w:rsidRDefault="00000000">
      <w:pPr>
        <w:pStyle w:val="Tijeloteksta"/>
        <w:numPr>
          <w:ilvl w:val="0"/>
          <w:numId w:val="54"/>
        </w:numPr>
        <w:tabs>
          <w:tab w:val="left" w:pos="800"/>
        </w:tabs>
        <w:ind w:left="680" w:hanging="320"/>
        <w:jc w:val="both"/>
      </w:pPr>
      <w:bookmarkStart w:id="459" w:name="bookmark584"/>
      <w:bookmarkEnd w:id="459"/>
      <w:r>
        <w:t>O izmjenama ugovora o koncesiji zaključuje se aneks ugovora o koncesiji, kojem prethodi odluka o izmjeni odluke o davanju koncesije.</w:t>
      </w:r>
    </w:p>
    <w:p w14:paraId="29A4EC37" w14:textId="77777777" w:rsidR="001E4F06" w:rsidRDefault="00000000">
      <w:pPr>
        <w:pStyle w:val="Tijeloteksta"/>
        <w:numPr>
          <w:ilvl w:val="0"/>
          <w:numId w:val="54"/>
        </w:numPr>
        <w:tabs>
          <w:tab w:val="left" w:pos="800"/>
        </w:tabs>
        <w:ind w:left="680" w:hanging="320"/>
        <w:jc w:val="both"/>
      </w:pPr>
      <w:bookmarkStart w:id="460" w:name="bookmark585"/>
      <w:bookmarkEnd w:id="460"/>
      <w:r>
        <w:t xml:space="preserve">Kada izmjena ugovora o koncesiji podrazumijeva direktan ili indirektan, ali predvidiv budžetski učinak, davalac koncesije dužan je, prije zaključenja aneksa ugovora iz stava (4) ovog člana, zatražiti mišljenje Direkcije za </w:t>
      </w:r>
      <w:proofErr w:type="spellStart"/>
      <w:r>
        <w:t>finansije</w:t>
      </w:r>
      <w:proofErr w:type="spellEnd"/>
      <w:r>
        <w:t>.</w:t>
      </w:r>
    </w:p>
    <w:p w14:paraId="3706C150" w14:textId="77777777" w:rsidR="001E4F06" w:rsidRDefault="00000000">
      <w:pPr>
        <w:pStyle w:val="Tijeloteksta"/>
        <w:numPr>
          <w:ilvl w:val="0"/>
          <w:numId w:val="54"/>
        </w:numPr>
        <w:tabs>
          <w:tab w:val="left" w:pos="800"/>
        </w:tabs>
        <w:ind w:left="680" w:hanging="320"/>
        <w:jc w:val="both"/>
      </w:pPr>
      <w:bookmarkStart w:id="461" w:name="bookmark586"/>
      <w:bookmarkEnd w:id="461"/>
      <w:r>
        <w:t xml:space="preserve">Kada je davalac koncesije na vrijeme pokrenuo postupak davanja koncesije za javne usluge, odnosno najmanje šest mjeseci prije isteka važenja postojećeg ugovora o koncesiji, a taj postupak iz opravdanih razloga nije uspješno okončan, davalac koncesije može produžiti postojeći ugovor o koncesiji za javnu uslugu na rok ne duži od šest mjeseci, pri čemu kumulativno moraju biti ispunjeni sljedeći </w:t>
      </w:r>
      <w:proofErr w:type="spellStart"/>
      <w:r>
        <w:t>uslovi</w:t>
      </w:r>
      <w:proofErr w:type="spellEnd"/>
      <w:r>
        <w:t>:</w:t>
      </w:r>
    </w:p>
    <w:p w14:paraId="1932F0E8" w14:textId="77777777" w:rsidR="001E4F06" w:rsidRDefault="00000000">
      <w:pPr>
        <w:pStyle w:val="Tijeloteksta"/>
        <w:numPr>
          <w:ilvl w:val="0"/>
          <w:numId w:val="56"/>
        </w:numPr>
        <w:tabs>
          <w:tab w:val="left" w:pos="1395"/>
        </w:tabs>
        <w:ind w:left="1400" w:hanging="340"/>
        <w:jc w:val="both"/>
      </w:pPr>
      <w:bookmarkStart w:id="462" w:name="bookmark587"/>
      <w:bookmarkEnd w:id="462"/>
      <w:r>
        <w:t>javna usluga koja se pruža na temelju te koncesije od iznimnog je značaja za krajnje korisnike;</w:t>
      </w:r>
    </w:p>
    <w:p w14:paraId="5250BBC3" w14:textId="77777777" w:rsidR="001E4F06" w:rsidRDefault="00000000">
      <w:pPr>
        <w:pStyle w:val="Tijeloteksta"/>
        <w:numPr>
          <w:ilvl w:val="0"/>
          <w:numId w:val="56"/>
        </w:numPr>
        <w:tabs>
          <w:tab w:val="left" w:pos="1419"/>
        </w:tabs>
        <w:ind w:left="1400" w:hanging="340"/>
        <w:jc w:val="both"/>
      </w:pPr>
      <w:bookmarkStart w:id="463" w:name="bookmark588"/>
      <w:bookmarkEnd w:id="463"/>
      <w:r>
        <w:t>prekid u pružanju takve javne usluge ugrozio bi zakonom zaštićena prava korisnika te usluge;</w:t>
      </w:r>
    </w:p>
    <w:p w14:paraId="7E400C9D" w14:textId="77777777" w:rsidR="001E4F06" w:rsidRDefault="00000000">
      <w:pPr>
        <w:pStyle w:val="Tijeloteksta"/>
        <w:numPr>
          <w:ilvl w:val="0"/>
          <w:numId w:val="56"/>
        </w:numPr>
        <w:tabs>
          <w:tab w:val="left" w:pos="1419"/>
        </w:tabs>
        <w:ind w:left="1400" w:hanging="340"/>
        <w:jc w:val="both"/>
      </w:pPr>
      <w:bookmarkStart w:id="464" w:name="bookmark589"/>
      <w:bookmarkEnd w:id="464"/>
      <w:r>
        <w:t>postojeći koncesionar prihvata prava i obaveze koji proizlaze iz produženja ugovora o koncesiji.</w:t>
      </w:r>
    </w:p>
    <w:p w14:paraId="7A30EEFF" w14:textId="77777777" w:rsidR="001E4F06" w:rsidRDefault="00000000">
      <w:pPr>
        <w:pStyle w:val="Tijeloteksta"/>
        <w:numPr>
          <w:ilvl w:val="0"/>
          <w:numId w:val="54"/>
        </w:numPr>
        <w:tabs>
          <w:tab w:val="left" w:pos="760"/>
        </w:tabs>
        <w:ind w:firstLine="320"/>
        <w:jc w:val="both"/>
      </w:pPr>
      <w:bookmarkStart w:id="465" w:name="bookmark590"/>
      <w:bookmarkEnd w:id="465"/>
      <w:r>
        <w:t>Davalac koncesije ne smije mijenjati ugovor o koncesiji:</w:t>
      </w:r>
    </w:p>
    <w:p w14:paraId="424DB887" w14:textId="77777777" w:rsidR="001E4F06" w:rsidRDefault="00000000">
      <w:pPr>
        <w:pStyle w:val="Tijeloteksta"/>
        <w:numPr>
          <w:ilvl w:val="0"/>
          <w:numId w:val="57"/>
        </w:numPr>
        <w:tabs>
          <w:tab w:val="left" w:pos="1404"/>
        </w:tabs>
        <w:ind w:left="1400" w:hanging="340"/>
        <w:jc w:val="both"/>
      </w:pPr>
      <w:bookmarkStart w:id="466" w:name="bookmark591"/>
      <w:bookmarkEnd w:id="466"/>
      <w:r>
        <w:t>kada se izmjena vrši s ciljem otklanjanja nedostataka u realizaciji ugovornih obaveza koncesionara, odnosno neodgovarajuće realizacije ugovornih obaveza, a ti nedostaci bi se mogli otkloniti promjenom ugovornih odredaba;</w:t>
      </w:r>
    </w:p>
    <w:p w14:paraId="3AACF1AE" w14:textId="77777777" w:rsidR="001E4F06" w:rsidRDefault="00000000">
      <w:pPr>
        <w:pStyle w:val="Tijeloteksta"/>
        <w:numPr>
          <w:ilvl w:val="0"/>
          <w:numId w:val="57"/>
        </w:numPr>
        <w:tabs>
          <w:tab w:val="left" w:pos="1419"/>
        </w:tabs>
        <w:spacing w:after="260"/>
        <w:ind w:left="1400" w:hanging="340"/>
        <w:jc w:val="both"/>
      </w:pPr>
      <w:bookmarkStart w:id="467" w:name="bookmark592"/>
      <w:bookmarkEnd w:id="467"/>
      <w:r>
        <w:t>kada se izmjena vrši s ciljem kompenzacije rizika rasta cijena, kada je taj rast cijena rezultat promjena cijena na tržištu, koja može bitno uticati na realizaciju ugovornih obaveza iz ugovora o koncesiji, od kojih se koncesionar zaštitio instrumentima osiguranja od rizika.</w:t>
      </w:r>
    </w:p>
    <w:p w14:paraId="17C06380" w14:textId="77777777" w:rsidR="001E4F06" w:rsidRDefault="00000000">
      <w:pPr>
        <w:pStyle w:val="Heading20"/>
        <w:keepNext/>
        <w:keepLines/>
      </w:pPr>
      <w:bookmarkStart w:id="468" w:name="bookmark595"/>
      <w:r>
        <w:t>Član 38.</w:t>
      </w:r>
      <w:bookmarkEnd w:id="468"/>
    </w:p>
    <w:p w14:paraId="4AB5DD52" w14:textId="77777777" w:rsidR="001E4F06" w:rsidRDefault="00000000">
      <w:pPr>
        <w:pStyle w:val="Heading20"/>
        <w:keepNext/>
        <w:keepLines/>
        <w:spacing w:after="260"/>
      </w:pPr>
      <w:bookmarkStart w:id="469" w:name="bookmark593"/>
      <w:bookmarkStart w:id="470" w:name="bookmark594"/>
      <w:bookmarkStart w:id="471" w:name="bookmark596"/>
      <w:r>
        <w:t xml:space="preserve">(Bitne izmjene </w:t>
      </w:r>
      <w:r>
        <w:rPr>
          <w:color w:val="282828"/>
        </w:rPr>
        <w:t xml:space="preserve">ugovora </w:t>
      </w:r>
      <w:r>
        <w:t xml:space="preserve">o </w:t>
      </w:r>
      <w:r>
        <w:rPr>
          <w:color w:val="282828"/>
        </w:rPr>
        <w:t>koncesiji)</w:t>
      </w:r>
      <w:bookmarkEnd w:id="469"/>
      <w:bookmarkEnd w:id="470"/>
      <w:bookmarkEnd w:id="471"/>
    </w:p>
    <w:p w14:paraId="3DF878FE" w14:textId="77777777" w:rsidR="001E4F06" w:rsidRDefault="00000000">
      <w:pPr>
        <w:pStyle w:val="Tijeloteksta"/>
        <w:numPr>
          <w:ilvl w:val="0"/>
          <w:numId w:val="58"/>
        </w:numPr>
        <w:tabs>
          <w:tab w:val="left" w:pos="786"/>
        </w:tabs>
        <w:ind w:left="680" w:hanging="320"/>
        <w:jc w:val="both"/>
      </w:pPr>
      <w:bookmarkStart w:id="472" w:name="bookmark597"/>
      <w:bookmarkEnd w:id="472"/>
      <w:r>
        <w:t>Ako je u ugovor o koncesiji potrebno unijeti bitne izmjene, davalac koncesije pokreće novi postupak davanja koncesije i zaključuje novi ugovor o koncesiji, a dotadašnji ugovor o koncesiji se smatra raskinutim, ukoliko nije drugačije propisano ovim zakonom.</w:t>
      </w:r>
    </w:p>
    <w:p w14:paraId="004678D3" w14:textId="77777777" w:rsidR="001E4F06" w:rsidRDefault="00000000">
      <w:pPr>
        <w:pStyle w:val="Tijeloteksta"/>
        <w:numPr>
          <w:ilvl w:val="0"/>
          <w:numId w:val="58"/>
        </w:numPr>
        <w:tabs>
          <w:tab w:val="left" w:pos="756"/>
        </w:tabs>
        <w:ind w:firstLine="320"/>
        <w:jc w:val="both"/>
      </w:pPr>
      <w:bookmarkStart w:id="473" w:name="bookmark598"/>
      <w:bookmarkEnd w:id="473"/>
      <w:r>
        <w:t xml:space="preserve">Izmjena ugovora o koncesiji je bitna kada je ispunjen jedan </w:t>
      </w:r>
      <w:r>
        <w:rPr>
          <w:color w:val="000000"/>
        </w:rPr>
        <w:t xml:space="preserve">od </w:t>
      </w:r>
      <w:r>
        <w:t xml:space="preserve">sljedećih </w:t>
      </w:r>
      <w:proofErr w:type="spellStart"/>
      <w:r>
        <w:t>uslova</w:t>
      </w:r>
      <w:proofErr w:type="spellEnd"/>
      <w:r>
        <w:t>:</w:t>
      </w:r>
    </w:p>
    <w:p w14:paraId="2A95F43F" w14:textId="77777777" w:rsidR="001E4F06" w:rsidRDefault="00000000">
      <w:pPr>
        <w:pStyle w:val="Tijeloteksta"/>
        <w:numPr>
          <w:ilvl w:val="0"/>
          <w:numId w:val="59"/>
        </w:numPr>
        <w:tabs>
          <w:tab w:val="left" w:pos="1388"/>
        </w:tabs>
        <w:ind w:left="1400" w:hanging="340"/>
        <w:jc w:val="both"/>
      </w:pPr>
      <w:bookmarkStart w:id="474" w:name="bookmark599"/>
      <w:bookmarkEnd w:id="474"/>
      <w:r>
        <w:t xml:space="preserve">izmjena uvodi </w:t>
      </w:r>
      <w:proofErr w:type="spellStart"/>
      <w:r>
        <w:t>uslove</w:t>
      </w:r>
      <w:proofErr w:type="spellEnd"/>
      <w:r>
        <w:t xml:space="preserve"> koji bi, da su bili dio postupka davanja koncesije, učinili mogućim odabir nekog drugog ponuđača umjesto onog koji je odabran kao najpovoljniji, ili bi učinili mogućim zaključenje ugovora o koncesiji s drugim ponuđačem;</w:t>
      </w:r>
    </w:p>
    <w:p w14:paraId="55C7D434" w14:textId="77777777" w:rsidR="001E4F06" w:rsidRDefault="00000000">
      <w:pPr>
        <w:pStyle w:val="Tijeloteksta"/>
        <w:numPr>
          <w:ilvl w:val="0"/>
          <w:numId w:val="59"/>
        </w:numPr>
        <w:tabs>
          <w:tab w:val="left" w:pos="1388"/>
        </w:tabs>
        <w:ind w:left="1040"/>
        <w:jc w:val="both"/>
      </w:pPr>
      <w:bookmarkStart w:id="475" w:name="bookmark600"/>
      <w:bookmarkEnd w:id="475"/>
      <w:r>
        <w:t>izmjena utiče na ekonomsku ravnotežu koncesije u korist koncesionara;</w:t>
      </w:r>
    </w:p>
    <w:p w14:paraId="6E24A368" w14:textId="77777777" w:rsidR="001E4F06" w:rsidRDefault="00000000">
      <w:pPr>
        <w:pStyle w:val="Tijeloteksta"/>
        <w:numPr>
          <w:ilvl w:val="0"/>
          <w:numId w:val="59"/>
        </w:numPr>
        <w:tabs>
          <w:tab w:val="left" w:pos="1388"/>
        </w:tabs>
        <w:ind w:left="1400" w:hanging="340"/>
        <w:jc w:val="both"/>
      </w:pPr>
      <w:bookmarkStart w:id="476" w:name="bookmark601"/>
      <w:bookmarkEnd w:id="476"/>
      <w:r>
        <w:t>izmjena znatno proširuje opseg djelatnosti koncesije s ciljem uključivanja robe, radova ili usluga koji nisu bili uključeni u ugovor o koncesiji;</w:t>
      </w:r>
    </w:p>
    <w:p w14:paraId="0E9DC8CA" w14:textId="77777777" w:rsidR="001E4F06" w:rsidRDefault="00000000">
      <w:pPr>
        <w:pStyle w:val="Tijeloteksta"/>
        <w:numPr>
          <w:ilvl w:val="0"/>
          <w:numId w:val="59"/>
        </w:numPr>
        <w:tabs>
          <w:tab w:val="left" w:pos="1388"/>
        </w:tabs>
        <w:ind w:left="1040"/>
        <w:jc w:val="both"/>
      </w:pPr>
      <w:bookmarkStart w:id="477" w:name="bookmark602"/>
      <w:bookmarkEnd w:id="477"/>
      <w:r>
        <w:t>mijenja se koncesionar.</w:t>
      </w:r>
    </w:p>
    <w:p w14:paraId="562CB889" w14:textId="77777777" w:rsidR="001E4F06" w:rsidRDefault="00000000">
      <w:pPr>
        <w:pStyle w:val="Tijeloteksta"/>
        <w:numPr>
          <w:ilvl w:val="0"/>
          <w:numId w:val="58"/>
        </w:numPr>
        <w:tabs>
          <w:tab w:val="left" w:pos="739"/>
        </w:tabs>
        <w:ind w:left="680" w:hanging="340"/>
        <w:jc w:val="both"/>
      </w:pPr>
      <w:bookmarkStart w:id="478" w:name="bookmark603"/>
      <w:bookmarkEnd w:id="478"/>
      <w:r>
        <w:t xml:space="preserve">Izuzetno od stava (2) tačke </w:t>
      </w:r>
      <w:r>
        <w:rPr>
          <w:color w:val="000000"/>
        </w:rPr>
        <w:t xml:space="preserve">d) </w:t>
      </w:r>
      <w:r>
        <w:t xml:space="preserve">ovog člana, promjena koncesionara. potpuna ili </w:t>
      </w:r>
      <w:proofErr w:type="spellStart"/>
      <w:r>
        <w:t>djelimična</w:t>
      </w:r>
      <w:proofErr w:type="spellEnd"/>
      <w:r>
        <w:t xml:space="preserve">. nije bitna izmjena ugovora o koncesiji ako nastaje kao posljedica korporativnog restrukturiranja koncesionara, sve dok takvo restrukturiranje ne predstavlja druge bitne izmjene ugovora o koncesiji, odnosno ne utiče na </w:t>
      </w:r>
      <w:proofErr w:type="spellStart"/>
      <w:r>
        <w:t>uslove</w:t>
      </w:r>
      <w:proofErr w:type="spellEnd"/>
      <w:r>
        <w:t xml:space="preserve"> koji su utvrđeni dokumentacijom za prijavu, odnosno obavještenjem o namjeri davanja koncesije, kao minimalni </w:t>
      </w:r>
      <w:proofErr w:type="spellStart"/>
      <w:r>
        <w:t>uslovi</w:t>
      </w:r>
      <w:proofErr w:type="spellEnd"/>
      <w:r>
        <w:t xml:space="preserve"> koje mora ispunjavati koncesionar, odnosno </w:t>
      </w:r>
      <w:r>
        <w:rPr>
          <w:color w:val="000000"/>
        </w:rPr>
        <w:t xml:space="preserve">ukoliko </w:t>
      </w:r>
      <w:r>
        <w:t>takva izmjena nije izvršena radi izbjegavanja primjene ovog zakona.</w:t>
      </w:r>
    </w:p>
    <w:p w14:paraId="0CB040BB" w14:textId="77777777" w:rsidR="001E4F06" w:rsidRDefault="00000000">
      <w:pPr>
        <w:pStyle w:val="Tijeloteksta"/>
        <w:numPr>
          <w:ilvl w:val="0"/>
          <w:numId w:val="58"/>
        </w:numPr>
        <w:tabs>
          <w:tab w:val="left" w:pos="739"/>
        </w:tabs>
        <w:ind w:left="680" w:hanging="340"/>
        <w:jc w:val="both"/>
      </w:pPr>
      <w:bookmarkStart w:id="479" w:name="bookmark604"/>
      <w:bookmarkEnd w:id="479"/>
      <w:r>
        <w:t xml:space="preserve">Izuzetno od stava (2) tačke d) ovog člana, promjena koncesionara nastala kao posljedica </w:t>
      </w:r>
      <w:proofErr w:type="spellStart"/>
      <w:r>
        <w:t>prenosa</w:t>
      </w:r>
      <w:proofErr w:type="spellEnd"/>
      <w:r>
        <w:t xml:space="preserve"> ugovora o koncesiji iz člana 39. ovog zakona ne predstavlja bitnu izmjenu ugovora o koncesiji.</w:t>
      </w:r>
    </w:p>
    <w:p w14:paraId="60AFFB0E" w14:textId="77777777" w:rsidR="001E4F06" w:rsidRDefault="00000000">
      <w:pPr>
        <w:pStyle w:val="Tijeloteksta"/>
        <w:numPr>
          <w:ilvl w:val="0"/>
          <w:numId w:val="58"/>
        </w:numPr>
        <w:tabs>
          <w:tab w:val="left" w:pos="739"/>
        </w:tabs>
        <w:ind w:left="680" w:hanging="340"/>
        <w:jc w:val="both"/>
      </w:pPr>
      <w:bookmarkStart w:id="480" w:name="bookmark605"/>
      <w:bookmarkEnd w:id="480"/>
      <w:r>
        <w:t xml:space="preserve">Izmjena se neće smatrati bitnom, ako vrijednost izmjene ne prelazi </w:t>
      </w:r>
      <w:r>
        <w:rPr>
          <w:color w:val="58595C"/>
        </w:rPr>
        <w:t xml:space="preserve">5% </w:t>
      </w:r>
      <w:r>
        <w:t xml:space="preserve">(pet posto) procijenjene vrijednosti koncesije, pri čemu se u slučaju više uzastopnih izmjena, vrijednost izmjena u </w:t>
      </w:r>
      <w:r>
        <w:lastRenderedPageBreak/>
        <w:t>novčanom iznosu obračunava kao zbir svake pojedine izmjene ugovora o koncesiji.</w:t>
      </w:r>
    </w:p>
    <w:p w14:paraId="5A3F3FF8" w14:textId="77777777" w:rsidR="001E4F06" w:rsidRDefault="00000000">
      <w:pPr>
        <w:pStyle w:val="Tijeloteksta"/>
        <w:numPr>
          <w:ilvl w:val="0"/>
          <w:numId w:val="58"/>
        </w:numPr>
        <w:tabs>
          <w:tab w:val="left" w:pos="739"/>
        </w:tabs>
        <w:ind w:left="680" w:hanging="340"/>
        <w:jc w:val="both"/>
      </w:pPr>
      <w:bookmarkStart w:id="481" w:name="bookmark606"/>
      <w:bookmarkEnd w:id="481"/>
      <w:r>
        <w:t xml:space="preserve">Izuzetno od stava (1) ovog člana, davalac koncesije neće pokretati novi postupak davanja koncesije, nego će zaključiti aneks ugovora o koncesiji o bitnim izmjenama ugovora o koncesiji koje kumulativno ispunjavaju sljedeće </w:t>
      </w:r>
      <w:proofErr w:type="spellStart"/>
      <w:r>
        <w:t>uslove</w:t>
      </w:r>
      <w:proofErr w:type="spellEnd"/>
      <w:r>
        <w:t>:</w:t>
      </w:r>
    </w:p>
    <w:p w14:paraId="4785FEE9" w14:textId="77777777" w:rsidR="001E4F06" w:rsidRDefault="00000000">
      <w:pPr>
        <w:pStyle w:val="Tijeloteksta"/>
        <w:numPr>
          <w:ilvl w:val="0"/>
          <w:numId w:val="60"/>
        </w:numPr>
        <w:tabs>
          <w:tab w:val="left" w:pos="1388"/>
        </w:tabs>
        <w:ind w:left="1400" w:hanging="340"/>
        <w:jc w:val="both"/>
      </w:pPr>
      <w:bookmarkStart w:id="482" w:name="bookmark607"/>
      <w:bookmarkEnd w:id="482"/>
      <w:r>
        <w:t xml:space="preserve">potreba za izmjenom nastala je nakon zaključenja ugovora o koncesiji kao posljedica okolnosti koje, postupajući s dužnom pažnjom, davalac ugovora </w:t>
      </w:r>
      <w:r>
        <w:rPr>
          <w:color w:val="000000"/>
        </w:rPr>
        <w:t xml:space="preserve">o </w:t>
      </w:r>
      <w:r>
        <w:t>koncesiji u trenutku zaključenja ugovora o koncesiji nije mogao predvidjeti;</w:t>
      </w:r>
    </w:p>
    <w:p w14:paraId="7A91071C" w14:textId="77777777" w:rsidR="001E4F06" w:rsidRDefault="00000000">
      <w:pPr>
        <w:pStyle w:val="Tijeloteksta"/>
        <w:numPr>
          <w:ilvl w:val="0"/>
          <w:numId w:val="60"/>
        </w:numPr>
        <w:tabs>
          <w:tab w:val="left" w:pos="1388"/>
        </w:tabs>
        <w:ind w:left="1400" w:hanging="340"/>
        <w:jc w:val="both"/>
      </w:pPr>
      <w:bookmarkStart w:id="483" w:name="bookmark608"/>
      <w:bookmarkEnd w:id="483"/>
      <w:r>
        <w:t xml:space="preserve">izmjene su tehnički ili ekonomski neodvojive od ugovora o koncesiji, bez uzrokovanja velikih poteškoća davaocu koncesije, ili su. iako odvojive </w:t>
      </w:r>
      <w:r>
        <w:rPr>
          <w:color w:val="000000"/>
        </w:rPr>
        <w:t xml:space="preserve">od </w:t>
      </w:r>
      <w:r>
        <w:t>ugovora o koncesiji, nužne za njegovo izvršenje;</w:t>
      </w:r>
    </w:p>
    <w:p w14:paraId="28CAAE8A" w14:textId="77777777" w:rsidR="001E4F06" w:rsidRDefault="00000000">
      <w:pPr>
        <w:pStyle w:val="Tijeloteksta"/>
        <w:numPr>
          <w:ilvl w:val="0"/>
          <w:numId w:val="60"/>
        </w:numPr>
        <w:tabs>
          <w:tab w:val="left" w:pos="1388"/>
        </w:tabs>
        <w:spacing w:after="260"/>
        <w:ind w:left="1040"/>
        <w:jc w:val="both"/>
      </w:pPr>
      <w:bookmarkStart w:id="484" w:name="bookmark609"/>
      <w:bookmarkEnd w:id="484"/>
      <w:r>
        <w:t>vrijednost izmjene je manja od 30% od procijenjene vrijednosti koncesije.</w:t>
      </w:r>
    </w:p>
    <w:p w14:paraId="0296B73B" w14:textId="77777777" w:rsidR="001E4F06" w:rsidRDefault="00000000">
      <w:pPr>
        <w:pStyle w:val="Heading20"/>
        <w:keepNext/>
        <w:keepLines/>
      </w:pPr>
      <w:bookmarkStart w:id="485" w:name="bookmark612"/>
      <w:r>
        <w:rPr>
          <w:color w:val="282828"/>
        </w:rPr>
        <w:t xml:space="preserve">Član </w:t>
      </w:r>
      <w:r>
        <w:t>39.</w:t>
      </w:r>
      <w:bookmarkEnd w:id="485"/>
    </w:p>
    <w:p w14:paraId="6B0016C4" w14:textId="77777777" w:rsidR="001E4F06" w:rsidRDefault="00000000">
      <w:pPr>
        <w:pStyle w:val="Heading20"/>
        <w:keepNext/>
        <w:keepLines/>
        <w:spacing w:after="260"/>
      </w:pPr>
      <w:bookmarkStart w:id="486" w:name="bookmark610"/>
      <w:bookmarkStart w:id="487" w:name="bookmark611"/>
      <w:bookmarkStart w:id="488" w:name="bookmark613"/>
      <w:r>
        <w:rPr>
          <w:color w:val="282828"/>
        </w:rPr>
        <w:t>(</w:t>
      </w:r>
      <w:proofErr w:type="spellStart"/>
      <w:r>
        <w:rPr>
          <w:color w:val="282828"/>
        </w:rPr>
        <w:t>Prenos</w:t>
      </w:r>
      <w:proofErr w:type="spellEnd"/>
      <w:r>
        <w:rPr>
          <w:color w:val="282828"/>
        </w:rPr>
        <w:t xml:space="preserve"> </w:t>
      </w:r>
      <w:r>
        <w:t xml:space="preserve">ugovora o </w:t>
      </w:r>
      <w:r>
        <w:rPr>
          <w:color w:val="282828"/>
        </w:rPr>
        <w:t>koncesiji)</w:t>
      </w:r>
      <w:bookmarkEnd w:id="486"/>
      <w:bookmarkEnd w:id="487"/>
      <w:bookmarkEnd w:id="488"/>
    </w:p>
    <w:p w14:paraId="7D765038" w14:textId="77777777" w:rsidR="001E4F06" w:rsidRDefault="00000000">
      <w:pPr>
        <w:pStyle w:val="Tijeloteksta"/>
        <w:numPr>
          <w:ilvl w:val="0"/>
          <w:numId w:val="61"/>
        </w:numPr>
        <w:tabs>
          <w:tab w:val="left" w:pos="739"/>
        </w:tabs>
        <w:ind w:left="680" w:hanging="340"/>
        <w:jc w:val="both"/>
      </w:pPr>
      <w:bookmarkStart w:id="489" w:name="bookmark614"/>
      <w:bookmarkEnd w:id="489"/>
      <w:r>
        <w:t xml:space="preserve">Ugovor o koncesiji može se. uz pismenu </w:t>
      </w:r>
      <w:proofErr w:type="spellStart"/>
      <w:r>
        <w:t>saglasnost</w:t>
      </w:r>
      <w:proofErr w:type="spellEnd"/>
      <w:r>
        <w:t xml:space="preserve"> davaoca koncesije, prenijeti na treću osobu, u skladu s odredbama ovog člana, te radi namirenja potraživanja založnog povjerioca, kada je koncesija predmet založnog prava, u skladu s ovim zakonom.</w:t>
      </w:r>
    </w:p>
    <w:p w14:paraId="3EF05E38" w14:textId="77777777" w:rsidR="001E4F06" w:rsidRDefault="00000000">
      <w:pPr>
        <w:pStyle w:val="Tijeloteksta"/>
        <w:numPr>
          <w:ilvl w:val="0"/>
          <w:numId w:val="61"/>
        </w:numPr>
        <w:tabs>
          <w:tab w:val="left" w:pos="719"/>
        </w:tabs>
        <w:ind w:firstLine="320"/>
        <w:jc w:val="both"/>
      </w:pPr>
      <w:bookmarkStart w:id="490" w:name="bookmark615"/>
      <w:bookmarkEnd w:id="490"/>
      <w:r>
        <w:t xml:space="preserve">O </w:t>
      </w:r>
      <w:proofErr w:type="spellStart"/>
      <w:r>
        <w:t>prenosu</w:t>
      </w:r>
      <w:proofErr w:type="spellEnd"/>
      <w:r>
        <w:t xml:space="preserve"> ugovora o koncesiji davalac koncesije dužan je obavijestiti Skupštinu.</w:t>
      </w:r>
    </w:p>
    <w:p w14:paraId="265B5726" w14:textId="77777777" w:rsidR="001E4F06" w:rsidRDefault="00000000">
      <w:pPr>
        <w:pStyle w:val="Tijeloteksta"/>
        <w:numPr>
          <w:ilvl w:val="0"/>
          <w:numId w:val="61"/>
        </w:numPr>
        <w:tabs>
          <w:tab w:val="left" w:pos="739"/>
        </w:tabs>
        <w:ind w:left="680" w:hanging="340"/>
        <w:jc w:val="both"/>
      </w:pPr>
      <w:bookmarkStart w:id="491" w:name="bookmark616"/>
      <w:bookmarkEnd w:id="491"/>
      <w:proofErr w:type="spellStart"/>
      <w:r>
        <w:t>Prenos</w:t>
      </w:r>
      <w:proofErr w:type="spellEnd"/>
      <w:r>
        <w:t xml:space="preserve"> ugovora o koncesiji ne smije umanjiti </w:t>
      </w:r>
      <w:proofErr w:type="spellStart"/>
      <w:r>
        <w:t>kvalitet</w:t>
      </w:r>
      <w:proofErr w:type="spellEnd"/>
      <w:r>
        <w:t xml:space="preserve"> i narušiti kontinuitet realizacije ugovornih obaveza.</w:t>
      </w:r>
    </w:p>
    <w:p w14:paraId="192B0740" w14:textId="77777777" w:rsidR="001E4F06" w:rsidRDefault="00000000">
      <w:pPr>
        <w:pStyle w:val="Tijeloteksta"/>
        <w:numPr>
          <w:ilvl w:val="0"/>
          <w:numId w:val="61"/>
        </w:numPr>
        <w:tabs>
          <w:tab w:val="left" w:pos="739"/>
        </w:tabs>
        <w:ind w:left="680" w:hanging="340"/>
        <w:jc w:val="both"/>
      </w:pPr>
      <w:bookmarkStart w:id="492" w:name="bookmark617"/>
      <w:bookmarkEnd w:id="492"/>
      <w:r>
        <w:t xml:space="preserve">Kod koncesija za javne radove i usluge, kada je koncesionar </w:t>
      </w:r>
      <w:proofErr w:type="spellStart"/>
      <w:r>
        <w:t>preduzeće</w:t>
      </w:r>
      <w:proofErr w:type="spellEnd"/>
      <w:r>
        <w:t xml:space="preserve"> osnovano radi dobijanja koncesije, promjena vlasništva </w:t>
      </w:r>
      <w:r>
        <w:rPr>
          <w:color w:val="000000"/>
        </w:rPr>
        <w:t xml:space="preserve">ili </w:t>
      </w:r>
      <w:r>
        <w:t xml:space="preserve">upravljačkih prava tog koncesionara. kao posljedica </w:t>
      </w:r>
      <w:proofErr w:type="spellStart"/>
      <w:r>
        <w:t>prenosa</w:t>
      </w:r>
      <w:proofErr w:type="spellEnd"/>
      <w:r>
        <w:t xml:space="preserve"> dionica </w:t>
      </w:r>
      <w:r>
        <w:rPr>
          <w:color w:val="58595C"/>
        </w:rPr>
        <w:t xml:space="preserve">i </w:t>
      </w:r>
      <w:r>
        <w:t xml:space="preserve">poslovnih udjela, ne može se provesti bez </w:t>
      </w:r>
      <w:proofErr w:type="spellStart"/>
      <w:r>
        <w:t>saglasnosti</w:t>
      </w:r>
      <w:proofErr w:type="spellEnd"/>
      <w:r>
        <w:t xml:space="preserve"> davaoca koncesije, osim ako navedeno nije posljedica redovnog trgovanja dionicama na uređenom tržištu kapitala ili izvršenja radi osiguranja za povrat kredita datih od strane kreditne institucije koja je dala kredit koncesionaru u svrhu provedbe ugovora o koncesiji, zasnovanog na dionicama </w:t>
      </w:r>
      <w:r>
        <w:rPr>
          <w:color w:val="58595C"/>
        </w:rPr>
        <w:t xml:space="preserve">i </w:t>
      </w:r>
      <w:r>
        <w:t xml:space="preserve">poslovnim udjelima za koje osiguranje je prethodno data </w:t>
      </w:r>
      <w:proofErr w:type="spellStart"/>
      <w:r>
        <w:t>saglasnost</w:t>
      </w:r>
      <w:proofErr w:type="spellEnd"/>
      <w:r>
        <w:t xml:space="preserve"> davaoca koncesije.</w:t>
      </w:r>
    </w:p>
    <w:p w14:paraId="22C1EFCE" w14:textId="77777777" w:rsidR="001E4F06" w:rsidRDefault="00000000">
      <w:pPr>
        <w:pStyle w:val="Tijeloteksta"/>
        <w:numPr>
          <w:ilvl w:val="0"/>
          <w:numId w:val="61"/>
        </w:numPr>
        <w:tabs>
          <w:tab w:val="left" w:pos="739"/>
        </w:tabs>
        <w:ind w:left="680" w:hanging="340"/>
        <w:jc w:val="both"/>
      </w:pPr>
      <w:bookmarkStart w:id="493" w:name="bookmark618"/>
      <w:bookmarkEnd w:id="493"/>
      <w:r>
        <w:t xml:space="preserve">Ugovorom o koncesiji može se dozvoliti </w:t>
      </w:r>
      <w:proofErr w:type="spellStart"/>
      <w:r>
        <w:t>prenos</w:t>
      </w:r>
      <w:proofErr w:type="spellEnd"/>
      <w:r>
        <w:t xml:space="preserve"> ugovora o koncesiji, u korist </w:t>
      </w:r>
      <w:proofErr w:type="spellStart"/>
      <w:r>
        <w:t>finansijskih</w:t>
      </w:r>
      <w:proofErr w:type="spellEnd"/>
      <w:r>
        <w:t xml:space="preserve"> institucija </w:t>
      </w:r>
      <w:r>
        <w:rPr>
          <w:color w:val="000000"/>
        </w:rPr>
        <w:t xml:space="preserve">koje </w:t>
      </w:r>
      <w:r>
        <w:t xml:space="preserve">daju kredit koncesionaru u svrhu provedbe ugovora o koncesiji, a u slučaju kršenja ugovora o koncesiji </w:t>
      </w:r>
      <w:r>
        <w:rPr>
          <w:color w:val="000000"/>
        </w:rPr>
        <w:t xml:space="preserve">od </w:t>
      </w:r>
      <w:r>
        <w:t>strane koncesionara koje mogu dovesti do raskida ugovora.</w:t>
      </w:r>
    </w:p>
    <w:p w14:paraId="0519653E" w14:textId="77777777" w:rsidR="001E4F06" w:rsidRDefault="00000000">
      <w:pPr>
        <w:pStyle w:val="Tijeloteksta"/>
        <w:numPr>
          <w:ilvl w:val="0"/>
          <w:numId w:val="61"/>
        </w:numPr>
        <w:tabs>
          <w:tab w:val="left" w:pos="739"/>
        </w:tabs>
        <w:spacing w:after="260"/>
        <w:ind w:left="680" w:hanging="340"/>
        <w:jc w:val="both"/>
      </w:pPr>
      <w:bookmarkStart w:id="494" w:name="bookmark619"/>
      <w:bookmarkEnd w:id="494"/>
      <w:r>
        <w:rPr>
          <w:color w:val="000000"/>
        </w:rPr>
        <w:t xml:space="preserve">U </w:t>
      </w:r>
      <w:r>
        <w:t xml:space="preserve">slučaju iz stava (5) ovog člana, </w:t>
      </w:r>
      <w:proofErr w:type="spellStart"/>
      <w:r>
        <w:t>finansijske</w:t>
      </w:r>
      <w:proofErr w:type="spellEnd"/>
      <w:r>
        <w:t xml:space="preserve"> institucije mogu se ovlastiti na </w:t>
      </w:r>
      <w:proofErr w:type="spellStart"/>
      <w:r>
        <w:t>prenos</w:t>
      </w:r>
      <w:proofErr w:type="spellEnd"/>
      <w:r>
        <w:t xml:space="preserve"> ugovora o koncesiji na treće lice, pod </w:t>
      </w:r>
      <w:proofErr w:type="spellStart"/>
      <w:r>
        <w:t>uslovom</w:t>
      </w:r>
      <w:proofErr w:type="spellEnd"/>
      <w:r>
        <w:t xml:space="preserve"> da treće lice ispunjava </w:t>
      </w:r>
      <w:proofErr w:type="spellStart"/>
      <w:r>
        <w:t>uslove</w:t>
      </w:r>
      <w:proofErr w:type="spellEnd"/>
      <w:r>
        <w:t xml:space="preserve"> sposobnosti određene za koncesionara u dokumentaciji za prijavu i obavještenju o namjeri davanja koncesije.</w:t>
      </w:r>
    </w:p>
    <w:p w14:paraId="3A4D9FDD" w14:textId="77777777" w:rsidR="001E4F06" w:rsidRDefault="00000000">
      <w:pPr>
        <w:pStyle w:val="Heading20"/>
        <w:keepNext/>
        <w:keepLines/>
        <w:spacing w:after="260"/>
      </w:pPr>
      <w:bookmarkStart w:id="495" w:name="bookmark620"/>
      <w:bookmarkStart w:id="496" w:name="bookmark621"/>
      <w:bookmarkStart w:id="497" w:name="bookmark622"/>
      <w:r>
        <w:rPr>
          <w:color w:val="1D1D1D"/>
        </w:rPr>
        <w:t>Član 40.</w:t>
      </w:r>
      <w:r>
        <w:rPr>
          <w:color w:val="1D1D1D"/>
        </w:rPr>
        <w:br/>
        <w:t>(Založno pravo na koncesiji)</w:t>
      </w:r>
      <w:bookmarkEnd w:id="495"/>
      <w:bookmarkEnd w:id="496"/>
      <w:bookmarkEnd w:id="497"/>
    </w:p>
    <w:p w14:paraId="4EFABECC" w14:textId="77777777" w:rsidR="001E4F06" w:rsidRDefault="00000000">
      <w:pPr>
        <w:pStyle w:val="Tijeloteksta"/>
        <w:numPr>
          <w:ilvl w:val="0"/>
          <w:numId w:val="62"/>
        </w:numPr>
        <w:tabs>
          <w:tab w:val="left" w:pos="807"/>
        </w:tabs>
        <w:ind w:left="720" w:hanging="360"/>
        <w:jc w:val="both"/>
      </w:pPr>
      <w:bookmarkStart w:id="498" w:name="bookmark623"/>
      <w:bookmarkEnd w:id="498"/>
      <w:r>
        <w:t xml:space="preserve">Na koncesiji se može, uz </w:t>
      </w:r>
      <w:proofErr w:type="spellStart"/>
      <w:r>
        <w:t>saglasnost</w:t>
      </w:r>
      <w:proofErr w:type="spellEnd"/>
      <w:r>
        <w:t xml:space="preserve"> davaoca koncesije, osnovati založno pravo samo u korist </w:t>
      </w:r>
      <w:proofErr w:type="spellStart"/>
      <w:r>
        <w:t>finansijskih</w:t>
      </w:r>
      <w:proofErr w:type="spellEnd"/>
      <w:r>
        <w:t xml:space="preserve"> institucija radi osiguranja potraživanja tih institucija na osnovu ugovora o kreditu datog koncesionaru radi provedbe ugovora o koncesiji.</w:t>
      </w:r>
    </w:p>
    <w:p w14:paraId="047665F7" w14:textId="77777777" w:rsidR="001E4F06" w:rsidRDefault="00000000">
      <w:pPr>
        <w:pStyle w:val="Tijeloteksta"/>
        <w:numPr>
          <w:ilvl w:val="0"/>
          <w:numId w:val="62"/>
        </w:numPr>
        <w:tabs>
          <w:tab w:val="left" w:pos="807"/>
        </w:tabs>
        <w:ind w:left="720" w:hanging="360"/>
        <w:jc w:val="both"/>
      </w:pPr>
      <w:bookmarkStart w:id="499" w:name="bookmark624"/>
      <w:bookmarkEnd w:id="499"/>
      <w:r>
        <w:t xml:space="preserve">Potraživanja </w:t>
      </w:r>
      <w:proofErr w:type="spellStart"/>
      <w:r>
        <w:t>finansijskih</w:t>
      </w:r>
      <w:proofErr w:type="spellEnd"/>
      <w:r>
        <w:t xml:space="preserve"> institucija iz stava (1) ovog člana mogu se odnositi isključivo na finansijska sredstva pribavljena </w:t>
      </w:r>
      <w:r>
        <w:rPr>
          <w:color w:val="000000"/>
        </w:rPr>
        <w:t xml:space="preserve">u </w:t>
      </w:r>
      <w:r>
        <w:t>svrhu provedbe ugovora o koncesiji, a ne smiju uključivati bilo kakva druga potraživanja koje finansijska institucija ima u odnosu na koncesionara po bilo kojem drugom pravnom poslu.</w:t>
      </w:r>
    </w:p>
    <w:p w14:paraId="4D325DA4" w14:textId="77777777" w:rsidR="001E4F06" w:rsidRDefault="00000000">
      <w:pPr>
        <w:pStyle w:val="Tijeloteksta"/>
        <w:numPr>
          <w:ilvl w:val="0"/>
          <w:numId w:val="62"/>
        </w:numPr>
        <w:tabs>
          <w:tab w:val="left" w:pos="807"/>
        </w:tabs>
        <w:ind w:left="720" w:hanging="360"/>
        <w:jc w:val="both"/>
      </w:pPr>
      <w:bookmarkStart w:id="500" w:name="bookmark625"/>
      <w:bookmarkEnd w:id="500"/>
      <w:r>
        <w:t>Prije zasnivanja založnog prava na koncesiji se mora utvrditi vrijednost koncesije na kojoj se zasniva založno pravo.</w:t>
      </w:r>
    </w:p>
    <w:p w14:paraId="203F3D2A" w14:textId="77777777" w:rsidR="001E4F06" w:rsidRDefault="00000000">
      <w:pPr>
        <w:pStyle w:val="Tijeloteksta"/>
        <w:numPr>
          <w:ilvl w:val="0"/>
          <w:numId w:val="62"/>
        </w:numPr>
        <w:tabs>
          <w:tab w:val="left" w:pos="807"/>
        </w:tabs>
        <w:ind w:left="720" w:hanging="360"/>
        <w:jc w:val="both"/>
      </w:pPr>
      <w:bookmarkStart w:id="501" w:name="bookmark626"/>
      <w:bookmarkEnd w:id="501"/>
      <w:r>
        <w:t xml:space="preserve">Ako se zalogom osigurano potraživanje ne ispuni </w:t>
      </w:r>
      <w:r>
        <w:rPr>
          <w:color w:val="000000"/>
        </w:rPr>
        <w:t xml:space="preserve">po </w:t>
      </w:r>
      <w:r>
        <w:t xml:space="preserve">dospijeću, založni povjerilac ovlašten je ostvariti svoje pravo na namirenje tog potraživanja </w:t>
      </w:r>
      <w:proofErr w:type="spellStart"/>
      <w:r>
        <w:t>prenosom</w:t>
      </w:r>
      <w:proofErr w:type="spellEnd"/>
      <w:r>
        <w:t xml:space="preserve"> koncesije na treće lice koje ispunjava </w:t>
      </w:r>
      <w:proofErr w:type="spellStart"/>
      <w:r>
        <w:t>uslove</w:t>
      </w:r>
      <w:proofErr w:type="spellEnd"/>
      <w:r>
        <w:t xml:space="preserve"> sposobnosti određene za koncesionara u dokumentaciji za prijavu i obavještenju o namjeri davanja koncesije, uz prethodnu </w:t>
      </w:r>
      <w:proofErr w:type="spellStart"/>
      <w:r>
        <w:t>saglasnost</w:t>
      </w:r>
      <w:proofErr w:type="spellEnd"/>
      <w:r>
        <w:t xml:space="preserve"> davaoca koncesije.</w:t>
      </w:r>
    </w:p>
    <w:p w14:paraId="351A2CE8" w14:textId="77777777" w:rsidR="001E4F06" w:rsidRDefault="00000000">
      <w:pPr>
        <w:pStyle w:val="Tijeloteksta"/>
        <w:numPr>
          <w:ilvl w:val="0"/>
          <w:numId w:val="62"/>
        </w:numPr>
        <w:tabs>
          <w:tab w:val="left" w:pos="807"/>
        </w:tabs>
        <w:ind w:left="720" w:hanging="360"/>
        <w:jc w:val="both"/>
      </w:pPr>
      <w:bookmarkStart w:id="502" w:name="bookmark627"/>
      <w:bookmarkEnd w:id="502"/>
      <w:r>
        <w:t>Vrijednost koncesije procjenjuje se ponovo prilikom ostvarenja prava na namirenje, a radi utvrđivanja odnosa vrijednosti koncesije i vrijednosti potraživanja založnog povjerioca.</w:t>
      </w:r>
    </w:p>
    <w:p w14:paraId="4839800C" w14:textId="77777777" w:rsidR="001E4F06" w:rsidRDefault="00000000">
      <w:pPr>
        <w:pStyle w:val="Tijeloteksta"/>
        <w:numPr>
          <w:ilvl w:val="0"/>
          <w:numId w:val="62"/>
        </w:numPr>
        <w:tabs>
          <w:tab w:val="left" w:pos="807"/>
        </w:tabs>
        <w:spacing w:after="260"/>
        <w:ind w:left="720" w:hanging="360"/>
        <w:jc w:val="both"/>
      </w:pPr>
      <w:bookmarkStart w:id="503" w:name="bookmark628"/>
      <w:bookmarkEnd w:id="503"/>
      <w:r>
        <w:t>Na sva pitanja koja nisu uređena odredbama ovog člana primjenjuju se odgovarajuće odredbe propisa kojima se uređuju založna prava.</w:t>
      </w:r>
    </w:p>
    <w:p w14:paraId="60F215F0" w14:textId="77777777" w:rsidR="001E4F06" w:rsidRDefault="00000000">
      <w:pPr>
        <w:pStyle w:val="Heading20"/>
        <w:keepNext/>
        <w:keepLines/>
      </w:pPr>
      <w:bookmarkStart w:id="504" w:name="bookmark631"/>
      <w:r>
        <w:lastRenderedPageBreak/>
        <w:t xml:space="preserve">Član </w:t>
      </w:r>
      <w:r>
        <w:rPr>
          <w:color w:val="282828"/>
        </w:rPr>
        <w:t>41.</w:t>
      </w:r>
      <w:bookmarkEnd w:id="504"/>
    </w:p>
    <w:p w14:paraId="42408043" w14:textId="77777777" w:rsidR="001E4F06" w:rsidRDefault="00000000">
      <w:pPr>
        <w:pStyle w:val="Heading20"/>
        <w:keepNext/>
        <w:keepLines/>
        <w:spacing w:after="260"/>
      </w:pPr>
      <w:bookmarkStart w:id="505" w:name="bookmark629"/>
      <w:bookmarkStart w:id="506" w:name="bookmark630"/>
      <w:bookmarkStart w:id="507" w:name="bookmark632"/>
      <w:r>
        <w:t xml:space="preserve">(Pod </w:t>
      </w:r>
      <w:r>
        <w:rPr>
          <w:color w:val="282828"/>
        </w:rPr>
        <w:t>ugovaranje)</w:t>
      </w:r>
      <w:bookmarkEnd w:id="505"/>
      <w:bookmarkEnd w:id="506"/>
      <w:bookmarkEnd w:id="507"/>
    </w:p>
    <w:p w14:paraId="3F856FA5" w14:textId="77777777" w:rsidR="001E4F06" w:rsidRDefault="00000000">
      <w:pPr>
        <w:pStyle w:val="Tijeloteksta"/>
        <w:numPr>
          <w:ilvl w:val="0"/>
          <w:numId w:val="63"/>
        </w:numPr>
        <w:tabs>
          <w:tab w:val="left" w:pos="807"/>
        </w:tabs>
        <w:ind w:left="720" w:hanging="360"/>
        <w:jc w:val="both"/>
      </w:pPr>
      <w:bookmarkStart w:id="508" w:name="bookmark633"/>
      <w:bookmarkEnd w:id="508"/>
      <w:r>
        <w:t>Za vrijeme trajanja ugovora o koncesiji, koncesionar može s trećim licem zaključiti podugovor o obavljanju sporednih djelatnosti koncesije.</w:t>
      </w:r>
    </w:p>
    <w:p w14:paraId="7D18D698" w14:textId="77777777" w:rsidR="001E4F06" w:rsidRDefault="00000000">
      <w:pPr>
        <w:pStyle w:val="Tijeloteksta"/>
        <w:numPr>
          <w:ilvl w:val="0"/>
          <w:numId w:val="63"/>
        </w:numPr>
        <w:tabs>
          <w:tab w:val="left" w:pos="807"/>
        </w:tabs>
        <w:ind w:left="720" w:hanging="360"/>
        <w:jc w:val="both"/>
      </w:pPr>
      <w:bookmarkStart w:id="509" w:name="bookmark634"/>
      <w:bookmarkEnd w:id="509"/>
      <w:r>
        <w:t>Sporednom se smatra svaka djelatnost koja nije djelatnost predmeta koncesije, ali je s njom povezana tako što služi njenom obavljanju ili je potrebna za njeno uspješno izvršenje.</w:t>
      </w:r>
    </w:p>
    <w:p w14:paraId="3CED7443" w14:textId="77777777" w:rsidR="001E4F06" w:rsidRDefault="00000000">
      <w:pPr>
        <w:pStyle w:val="Tijeloteksta"/>
        <w:numPr>
          <w:ilvl w:val="0"/>
          <w:numId w:val="63"/>
        </w:numPr>
        <w:tabs>
          <w:tab w:val="left" w:pos="807"/>
        </w:tabs>
        <w:ind w:left="720" w:hanging="360"/>
        <w:jc w:val="both"/>
      </w:pPr>
      <w:bookmarkStart w:id="510" w:name="bookmark635"/>
      <w:bookmarkEnd w:id="510"/>
      <w:r>
        <w:t>U slučaju koncesije za javne radove i koncesije za javne usluge, davalac koncesije u dokumentaciji za prijavu može:</w:t>
      </w:r>
    </w:p>
    <w:p w14:paraId="7C920FAB" w14:textId="77777777" w:rsidR="001E4F06" w:rsidRDefault="00000000">
      <w:pPr>
        <w:pStyle w:val="Tijeloteksta"/>
        <w:numPr>
          <w:ilvl w:val="0"/>
          <w:numId w:val="64"/>
        </w:numPr>
        <w:tabs>
          <w:tab w:val="left" w:pos="1416"/>
        </w:tabs>
        <w:ind w:left="1420" w:hanging="360"/>
        <w:jc w:val="both"/>
      </w:pPr>
      <w:bookmarkStart w:id="511" w:name="bookmark636"/>
      <w:bookmarkEnd w:id="511"/>
      <w:r>
        <w:t>zahtijevati da koncesionar s trećim stranama zaključi podugovore koji čine minimalno 30% ukupne procijenjene vrijednosti koncesije, istovremeno pružajući mogućnost ponuđačima da povećaju ovaj postotak, uz navođenje minimuma u ugovoru o koncesiji; ili</w:t>
      </w:r>
    </w:p>
    <w:p w14:paraId="0A701174" w14:textId="77777777" w:rsidR="001E4F06" w:rsidRDefault="00000000">
      <w:pPr>
        <w:pStyle w:val="Tijeloteksta"/>
        <w:numPr>
          <w:ilvl w:val="0"/>
          <w:numId w:val="64"/>
        </w:numPr>
        <w:tabs>
          <w:tab w:val="left" w:pos="1435"/>
        </w:tabs>
        <w:spacing w:after="260"/>
        <w:ind w:left="1420" w:hanging="360"/>
        <w:jc w:val="both"/>
      </w:pPr>
      <w:bookmarkStart w:id="512" w:name="bookmark637"/>
      <w:bookmarkEnd w:id="512"/>
      <w:r>
        <w:t xml:space="preserve">zahtijevati od ponuđača da </w:t>
      </w:r>
      <w:r>
        <w:rPr>
          <w:color w:val="000000"/>
        </w:rPr>
        <w:t xml:space="preserve">u </w:t>
      </w:r>
      <w:r>
        <w:t>svojoj ponudi navede postotak, ako ga ima, ukupne procijenjene vrijednosti koncesije za koju namjeravaju zaključiti podugovore s trećom stranom.</w:t>
      </w:r>
    </w:p>
    <w:p w14:paraId="085A4C36" w14:textId="77777777" w:rsidR="001E4F06" w:rsidRDefault="00000000">
      <w:pPr>
        <w:pStyle w:val="Tijeloteksta"/>
        <w:spacing w:after="260"/>
        <w:jc w:val="both"/>
      </w:pPr>
      <w:r>
        <w:rPr>
          <w:b/>
          <w:bCs/>
          <w:color w:val="000000"/>
        </w:rPr>
        <w:t>POGLAVLJE V. PRESTANAK KONCESIJE</w:t>
      </w:r>
    </w:p>
    <w:p w14:paraId="0B2A6885" w14:textId="77777777" w:rsidR="001E4F06" w:rsidRDefault="00000000">
      <w:pPr>
        <w:pStyle w:val="Heading20"/>
        <w:keepNext/>
        <w:keepLines/>
      </w:pPr>
      <w:bookmarkStart w:id="513" w:name="bookmark640"/>
      <w:r>
        <w:t>Član 42.</w:t>
      </w:r>
      <w:bookmarkEnd w:id="513"/>
    </w:p>
    <w:p w14:paraId="74F872EE" w14:textId="77777777" w:rsidR="001E4F06" w:rsidRDefault="00000000">
      <w:pPr>
        <w:pStyle w:val="Heading20"/>
        <w:keepNext/>
        <w:keepLines/>
        <w:spacing w:after="260"/>
      </w:pPr>
      <w:bookmarkStart w:id="514" w:name="bookmark638"/>
      <w:bookmarkStart w:id="515" w:name="bookmark639"/>
      <w:bookmarkStart w:id="516" w:name="bookmark641"/>
      <w:r>
        <w:t>(Načini prestanka koncesije)</w:t>
      </w:r>
      <w:bookmarkEnd w:id="514"/>
      <w:bookmarkEnd w:id="515"/>
      <w:bookmarkEnd w:id="516"/>
    </w:p>
    <w:p w14:paraId="7A5E12A3" w14:textId="77777777" w:rsidR="001E4F06" w:rsidRDefault="00000000">
      <w:pPr>
        <w:pStyle w:val="Tijeloteksta"/>
        <w:spacing w:after="260"/>
        <w:jc w:val="both"/>
      </w:pPr>
      <w:r>
        <w:t>Koncesija prestaje:</w:t>
      </w:r>
    </w:p>
    <w:p w14:paraId="05FDF2ED" w14:textId="77777777" w:rsidR="001E4F06" w:rsidRDefault="00000000">
      <w:pPr>
        <w:pStyle w:val="Tijeloteksta"/>
        <w:numPr>
          <w:ilvl w:val="0"/>
          <w:numId w:val="65"/>
        </w:numPr>
        <w:tabs>
          <w:tab w:val="left" w:pos="1407"/>
        </w:tabs>
        <w:ind w:left="1060"/>
        <w:jc w:val="both"/>
      </w:pPr>
      <w:bookmarkStart w:id="517" w:name="bookmark642"/>
      <w:bookmarkEnd w:id="517"/>
      <w:r>
        <w:t xml:space="preserve">ispunjenjem zakonskih </w:t>
      </w:r>
      <w:proofErr w:type="spellStart"/>
      <w:r>
        <w:t>uslova</w:t>
      </w:r>
      <w:proofErr w:type="spellEnd"/>
      <w:r>
        <w:t>;</w:t>
      </w:r>
    </w:p>
    <w:p w14:paraId="7A5D1D60" w14:textId="77777777" w:rsidR="001E4F06" w:rsidRDefault="00000000">
      <w:pPr>
        <w:pStyle w:val="Tijeloteksta"/>
        <w:numPr>
          <w:ilvl w:val="0"/>
          <w:numId w:val="65"/>
        </w:numPr>
        <w:tabs>
          <w:tab w:val="left" w:pos="1431"/>
        </w:tabs>
        <w:ind w:left="1060"/>
        <w:jc w:val="both"/>
      </w:pPr>
      <w:bookmarkStart w:id="518" w:name="bookmark643"/>
      <w:bookmarkEnd w:id="518"/>
      <w:r>
        <w:t>raskidom ugovora o koncesiji zbog javnog interesa;</w:t>
      </w:r>
    </w:p>
    <w:p w14:paraId="613CDD51" w14:textId="77777777" w:rsidR="001E4F06" w:rsidRDefault="00000000">
      <w:pPr>
        <w:pStyle w:val="Tijeloteksta"/>
        <w:numPr>
          <w:ilvl w:val="0"/>
          <w:numId w:val="65"/>
        </w:numPr>
        <w:tabs>
          <w:tab w:val="left" w:pos="1431"/>
        </w:tabs>
        <w:ind w:left="1060"/>
        <w:jc w:val="both"/>
      </w:pPr>
      <w:bookmarkStart w:id="519" w:name="bookmark644"/>
      <w:bookmarkEnd w:id="519"/>
      <w:r>
        <w:t>sporazumnim raskidom ugovora o koncesiji;</w:t>
      </w:r>
    </w:p>
    <w:p w14:paraId="77034690" w14:textId="77777777" w:rsidR="001E4F06" w:rsidRDefault="00000000">
      <w:pPr>
        <w:pStyle w:val="Tijeloteksta"/>
        <w:numPr>
          <w:ilvl w:val="0"/>
          <w:numId w:val="65"/>
        </w:numPr>
        <w:tabs>
          <w:tab w:val="left" w:pos="1431"/>
        </w:tabs>
        <w:ind w:left="1060"/>
        <w:jc w:val="both"/>
      </w:pPr>
      <w:bookmarkStart w:id="520" w:name="bookmark645"/>
      <w:bookmarkEnd w:id="520"/>
      <w:r>
        <w:t>jednostranim raskidom ugovora o koncesiji;</w:t>
      </w:r>
    </w:p>
    <w:p w14:paraId="53B6EFDB" w14:textId="77777777" w:rsidR="001E4F06" w:rsidRDefault="00000000">
      <w:pPr>
        <w:pStyle w:val="Tijeloteksta"/>
        <w:numPr>
          <w:ilvl w:val="0"/>
          <w:numId w:val="65"/>
        </w:numPr>
        <w:tabs>
          <w:tab w:val="left" w:pos="1431"/>
        </w:tabs>
        <w:ind w:left="1420" w:hanging="360"/>
        <w:jc w:val="both"/>
      </w:pPr>
      <w:bookmarkStart w:id="521" w:name="bookmark646"/>
      <w:bookmarkEnd w:id="521"/>
      <w:r>
        <w:t>pravosnažnom sudskom odlukom kojom se ugovor o koncesiji utvrđuje ništavim ili se poništava;</w:t>
      </w:r>
    </w:p>
    <w:p w14:paraId="2C1C93FA" w14:textId="77777777" w:rsidR="001E4F06" w:rsidRDefault="00000000">
      <w:pPr>
        <w:pStyle w:val="Tijeloteksta"/>
        <w:numPr>
          <w:ilvl w:val="0"/>
          <w:numId w:val="65"/>
        </w:numPr>
        <w:tabs>
          <w:tab w:val="left" w:pos="1431"/>
        </w:tabs>
        <w:ind w:left="1060"/>
        <w:jc w:val="both"/>
      </w:pPr>
      <w:bookmarkStart w:id="522" w:name="bookmark647"/>
      <w:bookmarkEnd w:id="522"/>
      <w:r>
        <w:t>u slučajevima određenim ugovorom o koncesiji;</w:t>
      </w:r>
    </w:p>
    <w:p w14:paraId="5F65BB7B" w14:textId="77777777" w:rsidR="001E4F06" w:rsidRDefault="00000000">
      <w:pPr>
        <w:pStyle w:val="Tijeloteksta"/>
        <w:numPr>
          <w:ilvl w:val="0"/>
          <w:numId w:val="65"/>
        </w:numPr>
        <w:tabs>
          <w:tab w:val="left" w:pos="1431"/>
        </w:tabs>
        <w:spacing w:after="260"/>
        <w:ind w:left="1060"/>
        <w:jc w:val="both"/>
      </w:pPr>
      <w:bookmarkStart w:id="523" w:name="bookmark648"/>
      <w:bookmarkEnd w:id="523"/>
      <w:r>
        <w:t>u slučajevima određenim posebnim zakonom.</w:t>
      </w:r>
    </w:p>
    <w:p w14:paraId="5CD63978" w14:textId="77777777" w:rsidR="001E4F06" w:rsidRDefault="00000000">
      <w:pPr>
        <w:pStyle w:val="Heading20"/>
        <w:keepNext/>
        <w:keepLines/>
        <w:spacing w:after="260"/>
      </w:pPr>
      <w:bookmarkStart w:id="524" w:name="bookmark649"/>
      <w:bookmarkStart w:id="525" w:name="bookmark650"/>
      <w:bookmarkStart w:id="526" w:name="bookmark651"/>
      <w:r>
        <w:rPr>
          <w:color w:val="1D1D1D"/>
        </w:rPr>
        <w:t>Član 43.</w:t>
      </w:r>
      <w:r>
        <w:rPr>
          <w:color w:val="1D1D1D"/>
        </w:rPr>
        <w:br/>
        <w:t xml:space="preserve">(Prestanak koncesije ispunjenjem zakonskih </w:t>
      </w:r>
      <w:proofErr w:type="spellStart"/>
      <w:r>
        <w:rPr>
          <w:color w:val="1D1D1D"/>
        </w:rPr>
        <w:t>uslova</w:t>
      </w:r>
      <w:proofErr w:type="spellEnd"/>
      <w:r>
        <w:rPr>
          <w:color w:val="1D1D1D"/>
        </w:rPr>
        <w:t>)</w:t>
      </w:r>
      <w:bookmarkEnd w:id="524"/>
      <w:bookmarkEnd w:id="525"/>
      <w:bookmarkEnd w:id="526"/>
    </w:p>
    <w:p w14:paraId="21679DFE" w14:textId="77777777" w:rsidR="001E4F06" w:rsidRDefault="00000000">
      <w:pPr>
        <w:pStyle w:val="Tijeloteksta"/>
        <w:spacing w:after="260"/>
        <w:jc w:val="both"/>
      </w:pPr>
      <w:r>
        <w:t xml:space="preserve">Ispunjenjem zakonskih </w:t>
      </w:r>
      <w:proofErr w:type="spellStart"/>
      <w:r>
        <w:t>uslova</w:t>
      </w:r>
      <w:proofErr w:type="spellEnd"/>
      <w:r>
        <w:t xml:space="preserve"> koncesija prestaje;</w:t>
      </w:r>
    </w:p>
    <w:p w14:paraId="1F24D43F" w14:textId="77777777" w:rsidR="001E4F06" w:rsidRDefault="00000000">
      <w:pPr>
        <w:pStyle w:val="Tijeloteksta"/>
        <w:numPr>
          <w:ilvl w:val="0"/>
          <w:numId w:val="66"/>
        </w:numPr>
        <w:tabs>
          <w:tab w:val="left" w:pos="1411"/>
        </w:tabs>
        <w:ind w:left="1060"/>
        <w:jc w:val="both"/>
      </w:pPr>
      <w:bookmarkStart w:id="527" w:name="bookmark652"/>
      <w:bookmarkEnd w:id="527"/>
      <w:r>
        <w:t>istekom roka na koji je data, osim ako drugačije nije određeno ovim zakonom;</w:t>
      </w:r>
    </w:p>
    <w:p w14:paraId="62EF267D" w14:textId="77777777" w:rsidR="001E4F06" w:rsidRDefault="00000000">
      <w:pPr>
        <w:pStyle w:val="Tijeloteksta"/>
        <w:numPr>
          <w:ilvl w:val="0"/>
          <w:numId w:val="66"/>
        </w:numPr>
        <w:tabs>
          <w:tab w:val="left" w:pos="1430"/>
        </w:tabs>
        <w:ind w:left="1420" w:hanging="360"/>
        <w:jc w:val="both"/>
      </w:pPr>
      <w:bookmarkStart w:id="528" w:name="bookmark653"/>
      <w:bookmarkEnd w:id="528"/>
      <w:r>
        <w:t xml:space="preserve">smrću fizičkog </w:t>
      </w:r>
      <w:r>
        <w:rPr>
          <w:color w:val="000000"/>
        </w:rPr>
        <w:t xml:space="preserve">lica </w:t>
      </w:r>
      <w:r>
        <w:t>koncesionara, odnosno prestankom pravnog lica koncesionara, osim ako drugačije nije određeno ovim zakonom, odnosno ugovorom o koncesiji;</w:t>
      </w:r>
    </w:p>
    <w:p w14:paraId="0BA46CB2" w14:textId="77777777" w:rsidR="001E4F06" w:rsidRDefault="00000000">
      <w:pPr>
        <w:pStyle w:val="Tijeloteksta"/>
        <w:numPr>
          <w:ilvl w:val="0"/>
          <w:numId w:val="66"/>
        </w:numPr>
        <w:tabs>
          <w:tab w:val="left" w:pos="1430"/>
        </w:tabs>
        <w:spacing w:after="260"/>
        <w:ind w:left="1420" w:hanging="360"/>
        <w:jc w:val="both"/>
      </w:pPr>
      <w:bookmarkStart w:id="529" w:name="bookmark654"/>
      <w:bookmarkEnd w:id="529"/>
      <w:r>
        <w:t>ukidanjem, poništenjem ili oglašavanjem ništavom odluke o davanju koncesije, nakon zaključenja ugovora o koncesiji.</w:t>
      </w:r>
    </w:p>
    <w:p w14:paraId="3DEA8FA1" w14:textId="77777777" w:rsidR="001E4F06" w:rsidRDefault="00000000">
      <w:pPr>
        <w:pStyle w:val="Heading20"/>
        <w:keepNext/>
        <w:keepLines/>
      </w:pPr>
      <w:bookmarkStart w:id="530" w:name="bookmark657"/>
      <w:r>
        <w:t>Član 44.</w:t>
      </w:r>
      <w:bookmarkEnd w:id="530"/>
    </w:p>
    <w:p w14:paraId="6A94D858" w14:textId="77777777" w:rsidR="001E4F06" w:rsidRDefault="00000000">
      <w:pPr>
        <w:pStyle w:val="Heading20"/>
        <w:keepNext/>
        <w:keepLines/>
        <w:spacing w:after="260"/>
      </w:pPr>
      <w:bookmarkStart w:id="531" w:name="bookmark655"/>
      <w:bookmarkStart w:id="532" w:name="bookmark656"/>
      <w:bookmarkStart w:id="533" w:name="bookmark658"/>
      <w:r>
        <w:t xml:space="preserve">(Raskid ugovora </w:t>
      </w:r>
      <w:r>
        <w:rPr>
          <w:color w:val="282828"/>
        </w:rPr>
        <w:t xml:space="preserve">o koncesiji </w:t>
      </w:r>
      <w:r>
        <w:t xml:space="preserve">zbog </w:t>
      </w:r>
      <w:r>
        <w:rPr>
          <w:color w:val="282828"/>
        </w:rPr>
        <w:t xml:space="preserve">javnog </w:t>
      </w:r>
      <w:r>
        <w:t>interesa)</w:t>
      </w:r>
      <w:bookmarkEnd w:id="531"/>
      <w:bookmarkEnd w:id="532"/>
      <w:bookmarkEnd w:id="533"/>
    </w:p>
    <w:p w14:paraId="6B3CA565" w14:textId="77777777" w:rsidR="001E4F06" w:rsidRDefault="00000000">
      <w:pPr>
        <w:pStyle w:val="Tijeloteksta"/>
        <w:numPr>
          <w:ilvl w:val="0"/>
          <w:numId w:val="67"/>
        </w:numPr>
        <w:tabs>
          <w:tab w:val="left" w:pos="782"/>
        </w:tabs>
        <w:ind w:left="700" w:hanging="360"/>
        <w:jc w:val="both"/>
      </w:pPr>
      <w:bookmarkStart w:id="534" w:name="bookmark659"/>
      <w:bookmarkEnd w:id="534"/>
      <w:r>
        <w:t xml:space="preserve">Ugovor o koncesiji mora sadržavati odredbu o pravu davaoca koncesije da jednostranom izjavom raskine ugovor, u cijelosti ili </w:t>
      </w:r>
      <w:proofErr w:type="spellStart"/>
      <w:r>
        <w:t>djelimično</w:t>
      </w:r>
      <w:proofErr w:type="spellEnd"/>
      <w:r>
        <w:t>, ako Skupština utvrdi da to zahtijeva javni interes.</w:t>
      </w:r>
    </w:p>
    <w:p w14:paraId="10A21672" w14:textId="77777777" w:rsidR="001E4F06" w:rsidRDefault="00000000">
      <w:pPr>
        <w:pStyle w:val="Tijeloteksta"/>
        <w:numPr>
          <w:ilvl w:val="0"/>
          <w:numId w:val="67"/>
        </w:numPr>
        <w:tabs>
          <w:tab w:val="left" w:pos="782"/>
        </w:tabs>
        <w:ind w:left="700" w:hanging="360"/>
        <w:jc w:val="both"/>
      </w:pPr>
      <w:bookmarkStart w:id="535" w:name="bookmark660"/>
      <w:bookmarkEnd w:id="535"/>
      <w:r>
        <w:t xml:space="preserve">Ako se ugovor o koncesiji raskida </w:t>
      </w:r>
      <w:proofErr w:type="spellStart"/>
      <w:r>
        <w:t>djelimično</w:t>
      </w:r>
      <w:proofErr w:type="spellEnd"/>
      <w:r>
        <w:t xml:space="preserve">, koncesionar može, u roku </w:t>
      </w:r>
      <w:r>
        <w:rPr>
          <w:color w:val="000000"/>
        </w:rPr>
        <w:t xml:space="preserve">od </w:t>
      </w:r>
      <w:r>
        <w:t xml:space="preserve">30 dana od dana primitka izjave o raskidu, izjaviti da raskida ugovor o koncesiji </w:t>
      </w:r>
      <w:r>
        <w:rPr>
          <w:color w:val="000000"/>
        </w:rPr>
        <w:t xml:space="preserve">u </w:t>
      </w:r>
      <w:r>
        <w:t>cijelosti.</w:t>
      </w:r>
    </w:p>
    <w:p w14:paraId="3543C58B" w14:textId="77777777" w:rsidR="001E4F06" w:rsidRDefault="00000000">
      <w:pPr>
        <w:pStyle w:val="Tijeloteksta"/>
        <w:numPr>
          <w:ilvl w:val="0"/>
          <w:numId w:val="67"/>
        </w:numPr>
        <w:tabs>
          <w:tab w:val="left" w:pos="782"/>
        </w:tabs>
        <w:spacing w:after="260"/>
        <w:ind w:left="700" w:hanging="360"/>
        <w:jc w:val="both"/>
      </w:pPr>
      <w:bookmarkStart w:id="536" w:name="bookmark661"/>
      <w:bookmarkEnd w:id="536"/>
      <w:r>
        <w:t xml:space="preserve">U slučaju raskida ugovora o koncesiji na osnovu odredaba ovog člana, koncesionar ima pravo na naknadu štete u skladu s ugovorom o koncesiji </w:t>
      </w:r>
      <w:r>
        <w:rPr>
          <w:color w:val="000000"/>
        </w:rPr>
        <w:t xml:space="preserve">i </w:t>
      </w:r>
      <w:r>
        <w:t xml:space="preserve">općim pravilima </w:t>
      </w:r>
      <w:proofErr w:type="spellStart"/>
      <w:r>
        <w:t>obligacionog</w:t>
      </w:r>
      <w:proofErr w:type="spellEnd"/>
      <w:r>
        <w:t xml:space="preserve"> prava.</w:t>
      </w:r>
    </w:p>
    <w:p w14:paraId="03FE2CD5" w14:textId="77777777" w:rsidR="001E4F06" w:rsidRDefault="00000000">
      <w:pPr>
        <w:pStyle w:val="Heading20"/>
        <w:keepNext/>
        <w:keepLines/>
      </w:pPr>
      <w:bookmarkStart w:id="537" w:name="bookmark664"/>
      <w:r>
        <w:lastRenderedPageBreak/>
        <w:t>Član 45.</w:t>
      </w:r>
      <w:bookmarkEnd w:id="537"/>
    </w:p>
    <w:p w14:paraId="490A97DB" w14:textId="77777777" w:rsidR="001E4F06" w:rsidRDefault="00000000">
      <w:pPr>
        <w:pStyle w:val="Heading20"/>
        <w:keepNext/>
        <w:keepLines/>
        <w:spacing w:after="260"/>
      </w:pPr>
      <w:bookmarkStart w:id="538" w:name="bookmark662"/>
      <w:bookmarkStart w:id="539" w:name="bookmark663"/>
      <w:bookmarkStart w:id="540" w:name="bookmark665"/>
      <w:r>
        <w:t xml:space="preserve">(Jednostrani raskid ugovora o </w:t>
      </w:r>
      <w:r>
        <w:rPr>
          <w:color w:val="282828"/>
        </w:rPr>
        <w:t>koncesiji)</w:t>
      </w:r>
      <w:bookmarkEnd w:id="538"/>
      <w:bookmarkEnd w:id="539"/>
      <w:bookmarkEnd w:id="540"/>
    </w:p>
    <w:p w14:paraId="36709A68" w14:textId="77777777" w:rsidR="001E4F06" w:rsidRDefault="00000000">
      <w:pPr>
        <w:pStyle w:val="Tijeloteksta"/>
        <w:numPr>
          <w:ilvl w:val="0"/>
          <w:numId w:val="68"/>
        </w:numPr>
        <w:tabs>
          <w:tab w:val="left" w:pos="782"/>
        </w:tabs>
        <w:ind w:firstLine="340"/>
        <w:jc w:val="both"/>
      </w:pPr>
      <w:bookmarkStart w:id="541" w:name="bookmark666"/>
      <w:bookmarkEnd w:id="541"/>
      <w:r>
        <w:t>Davalac koncesije može jednostrano raskinuti ugovor o koncesiji u sljedećim slučajevima:</w:t>
      </w:r>
    </w:p>
    <w:p w14:paraId="18E04633" w14:textId="77777777" w:rsidR="001E4F06" w:rsidRDefault="00000000">
      <w:pPr>
        <w:pStyle w:val="Tijeloteksta"/>
        <w:numPr>
          <w:ilvl w:val="0"/>
          <w:numId w:val="69"/>
        </w:numPr>
        <w:tabs>
          <w:tab w:val="left" w:pos="1401"/>
        </w:tabs>
        <w:ind w:left="1420" w:hanging="360"/>
        <w:jc w:val="both"/>
      </w:pPr>
      <w:bookmarkStart w:id="542" w:name="bookmark667"/>
      <w:bookmarkEnd w:id="542"/>
      <w:r>
        <w:t>ako koncesionar nije platio naknadu za koncesiju više od dva puta uzastopno ili neuredno plaća naknadu za koncesiju;</w:t>
      </w:r>
    </w:p>
    <w:p w14:paraId="6EF1D1C4" w14:textId="77777777" w:rsidR="001E4F06" w:rsidRDefault="00000000">
      <w:pPr>
        <w:pStyle w:val="Tijeloteksta"/>
        <w:numPr>
          <w:ilvl w:val="0"/>
          <w:numId w:val="69"/>
        </w:numPr>
        <w:tabs>
          <w:tab w:val="left" w:pos="1430"/>
        </w:tabs>
        <w:ind w:left="1420" w:hanging="360"/>
        <w:jc w:val="both"/>
      </w:pPr>
      <w:bookmarkStart w:id="543" w:name="bookmark668"/>
      <w:bookmarkEnd w:id="543"/>
      <w:r>
        <w:t>ako koncesionar ne obavlja javne radove ili ne pruža javne usluge prema standardima kvaliteta za takve radove odnosno usluge, kako su utvrđeni ugovorom o koncesiji, posebnim zakonom, i drugim propisima kojima se uređuje predmet koncesije;</w:t>
      </w:r>
    </w:p>
    <w:p w14:paraId="4E0931BB" w14:textId="77777777" w:rsidR="001E4F06" w:rsidRDefault="00000000">
      <w:pPr>
        <w:pStyle w:val="Tijeloteksta"/>
        <w:numPr>
          <w:ilvl w:val="0"/>
          <w:numId w:val="69"/>
        </w:numPr>
        <w:tabs>
          <w:tab w:val="left" w:pos="1430"/>
        </w:tabs>
        <w:ind w:left="1420" w:hanging="360"/>
        <w:jc w:val="both"/>
      </w:pPr>
      <w:bookmarkStart w:id="544" w:name="bookmark669"/>
      <w:bookmarkEnd w:id="544"/>
      <w:r>
        <w:t xml:space="preserve">ako koncesionar ne provodi mjere </w:t>
      </w:r>
      <w:r>
        <w:rPr>
          <w:color w:val="000000"/>
        </w:rPr>
        <w:t xml:space="preserve">i </w:t>
      </w:r>
      <w:r>
        <w:t xml:space="preserve">radnje nužne radi zaštite općeg, odnosno javnog dobra, te radi zaštite prirode </w:t>
      </w:r>
      <w:r>
        <w:rPr>
          <w:color w:val="000000"/>
        </w:rPr>
        <w:t xml:space="preserve">i </w:t>
      </w:r>
      <w:r>
        <w:t>kulturnih dobara;</w:t>
      </w:r>
    </w:p>
    <w:p w14:paraId="51C5B191" w14:textId="77777777" w:rsidR="001E4F06" w:rsidRDefault="00000000">
      <w:pPr>
        <w:pStyle w:val="Tijeloteksta"/>
        <w:numPr>
          <w:ilvl w:val="0"/>
          <w:numId w:val="69"/>
        </w:numPr>
        <w:tabs>
          <w:tab w:val="left" w:pos="1430"/>
        </w:tabs>
        <w:ind w:left="1420" w:hanging="360"/>
        <w:jc w:val="both"/>
      </w:pPr>
      <w:bookmarkStart w:id="545" w:name="bookmark670"/>
      <w:bookmarkEnd w:id="545"/>
      <w:r>
        <w:t xml:space="preserve">ako je koncesionar naveo </w:t>
      </w:r>
      <w:proofErr w:type="spellStart"/>
      <w:r>
        <w:t>netačne</w:t>
      </w:r>
      <w:proofErr w:type="spellEnd"/>
      <w:r>
        <w:t xml:space="preserve"> podatke u ponudi na osnovu kojih se utvrđivalo ispunjenje </w:t>
      </w:r>
      <w:proofErr w:type="spellStart"/>
      <w:r>
        <w:t>uslova</w:t>
      </w:r>
      <w:proofErr w:type="spellEnd"/>
      <w:r>
        <w:t xml:space="preserve"> sposobnosti određenih u dokumentaciji za prijavu;</w:t>
      </w:r>
    </w:p>
    <w:p w14:paraId="2839F154" w14:textId="77777777" w:rsidR="001E4F06" w:rsidRDefault="00000000">
      <w:pPr>
        <w:pStyle w:val="Tijeloteksta"/>
        <w:numPr>
          <w:ilvl w:val="0"/>
          <w:numId w:val="69"/>
        </w:numPr>
        <w:tabs>
          <w:tab w:val="left" w:pos="1430"/>
        </w:tabs>
        <w:ind w:left="1420" w:hanging="360"/>
        <w:jc w:val="both"/>
      </w:pPr>
      <w:bookmarkStart w:id="546" w:name="bookmark671"/>
      <w:bookmarkEnd w:id="546"/>
      <w:r>
        <w:t>ako koncesionar svojom krivnjom ne započne s provedbom ugovora o koncesiji ili njegovog dijela u ugovorenom roku;</w:t>
      </w:r>
    </w:p>
    <w:p w14:paraId="51EBDB56" w14:textId="77777777" w:rsidR="001E4F06" w:rsidRDefault="00000000">
      <w:pPr>
        <w:pStyle w:val="Tijeloteksta"/>
        <w:numPr>
          <w:ilvl w:val="0"/>
          <w:numId w:val="69"/>
        </w:numPr>
        <w:tabs>
          <w:tab w:val="left" w:pos="1430"/>
        </w:tabs>
        <w:ind w:left="1420" w:hanging="360"/>
        <w:jc w:val="both"/>
      </w:pPr>
      <w:bookmarkStart w:id="547" w:name="bookmark672"/>
      <w:bookmarkEnd w:id="547"/>
      <w:r>
        <w:t xml:space="preserve">ako koncesionar obavlja druge radnje u suprotnosti s ugovorom o koncesiji ili propušta obaviti dužne radnje utvrđene ugovorom </w:t>
      </w:r>
      <w:r>
        <w:rPr>
          <w:color w:val="000000"/>
        </w:rPr>
        <w:t xml:space="preserve">o </w:t>
      </w:r>
      <w:r>
        <w:t>koncesiji;</w:t>
      </w:r>
    </w:p>
    <w:p w14:paraId="604A5871" w14:textId="77777777" w:rsidR="001E4F06" w:rsidRDefault="00000000">
      <w:pPr>
        <w:pStyle w:val="Tijeloteksta"/>
        <w:numPr>
          <w:ilvl w:val="0"/>
          <w:numId w:val="69"/>
        </w:numPr>
        <w:tabs>
          <w:tab w:val="left" w:pos="1430"/>
        </w:tabs>
        <w:ind w:left="1420" w:hanging="360"/>
        <w:jc w:val="both"/>
      </w:pPr>
      <w:bookmarkStart w:id="548" w:name="bookmark673"/>
      <w:bookmarkEnd w:id="548"/>
      <w:r>
        <w:t xml:space="preserve">ako je koncesionar prenio na treće lice svoja prava iz ugovora o koncesiji suprotno odredbama ovog zakona </w:t>
      </w:r>
      <w:r>
        <w:rPr>
          <w:color w:val="000000"/>
        </w:rPr>
        <w:t xml:space="preserve">i </w:t>
      </w:r>
      <w:r>
        <w:t>ugovora o koncesiji;</w:t>
      </w:r>
    </w:p>
    <w:p w14:paraId="1F2FDDF7" w14:textId="77777777" w:rsidR="001E4F06" w:rsidRDefault="00000000">
      <w:pPr>
        <w:pStyle w:val="Tijeloteksta"/>
        <w:numPr>
          <w:ilvl w:val="0"/>
          <w:numId w:val="69"/>
        </w:numPr>
        <w:tabs>
          <w:tab w:val="left" w:pos="1430"/>
        </w:tabs>
        <w:ind w:left="1420" w:hanging="360"/>
        <w:jc w:val="both"/>
      </w:pPr>
      <w:bookmarkStart w:id="549" w:name="bookmark674"/>
      <w:bookmarkEnd w:id="549"/>
      <w:r>
        <w:t>ako koncesionar ne dostavi novi odgovarajući instrument osiguranja kojeg davalac koncesije zatraži, u skladu s odredbama člana 30. ovog zakona;</w:t>
      </w:r>
    </w:p>
    <w:p w14:paraId="0A630A53" w14:textId="77777777" w:rsidR="001E4F06" w:rsidRDefault="00000000">
      <w:pPr>
        <w:pStyle w:val="Tijeloteksta"/>
        <w:numPr>
          <w:ilvl w:val="0"/>
          <w:numId w:val="69"/>
        </w:numPr>
        <w:tabs>
          <w:tab w:val="left" w:pos="1430"/>
        </w:tabs>
        <w:ind w:left="1420" w:hanging="360"/>
        <w:jc w:val="both"/>
      </w:pPr>
      <w:bookmarkStart w:id="550" w:name="bookmark675"/>
      <w:bookmarkEnd w:id="550"/>
      <w:r>
        <w:t xml:space="preserve">u drugim slučajevima, u skladu s odredbama ugovora o koncesiji i općim odredbama </w:t>
      </w:r>
      <w:proofErr w:type="spellStart"/>
      <w:r>
        <w:t>obligacionog</w:t>
      </w:r>
      <w:proofErr w:type="spellEnd"/>
      <w:r>
        <w:t xml:space="preserve"> prava.</w:t>
      </w:r>
    </w:p>
    <w:p w14:paraId="148FD178" w14:textId="77777777" w:rsidR="001E4F06" w:rsidRDefault="00000000">
      <w:pPr>
        <w:pStyle w:val="Tijeloteksta"/>
        <w:numPr>
          <w:ilvl w:val="0"/>
          <w:numId w:val="68"/>
        </w:numPr>
        <w:tabs>
          <w:tab w:val="left" w:pos="782"/>
        </w:tabs>
        <w:ind w:left="700" w:hanging="360"/>
        <w:jc w:val="both"/>
      </w:pPr>
      <w:bookmarkStart w:id="551" w:name="bookmark676"/>
      <w:bookmarkEnd w:id="551"/>
      <w:r>
        <w:t xml:space="preserve">Kriteriji na osnovu kojih davalac koncesije utvrđuje postojanje razloga za raskid ugovora o koncesiji iz stava </w:t>
      </w:r>
      <w:r>
        <w:rPr>
          <w:color w:val="000000"/>
        </w:rPr>
        <w:t xml:space="preserve">(1) </w:t>
      </w:r>
      <w:r>
        <w:t>tačke b) do zaključno i), utvrđuju se ugovorom o koncesiji.</w:t>
      </w:r>
    </w:p>
    <w:p w14:paraId="6C63AEB9" w14:textId="77777777" w:rsidR="001E4F06" w:rsidRDefault="00000000">
      <w:pPr>
        <w:pStyle w:val="Tijeloteksta"/>
        <w:numPr>
          <w:ilvl w:val="0"/>
          <w:numId w:val="68"/>
        </w:numPr>
        <w:tabs>
          <w:tab w:val="left" w:pos="787"/>
        </w:tabs>
        <w:ind w:left="700" w:hanging="360"/>
        <w:jc w:val="both"/>
      </w:pPr>
      <w:bookmarkStart w:id="552" w:name="bookmark677"/>
      <w:bookmarkEnd w:id="552"/>
      <w:r>
        <w:t xml:space="preserve">Prije jednostranog raskida ugovora o koncesiji, davalac koncesije mora prethodno, pisanim putem, upozoriti koncesionara i </w:t>
      </w:r>
      <w:proofErr w:type="spellStart"/>
      <w:r>
        <w:t>finansijske</w:t>
      </w:r>
      <w:proofErr w:type="spellEnd"/>
      <w:r>
        <w:t xml:space="preserve"> institucije koje su osigurale </w:t>
      </w:r>
      <w:proofErr w:type="spellStart"/>
      <w:r>
        <w:t>finansiranje</w:t>
      </w:r>
      <w:proofErr w:type="spellEnd"/>
      <w:r>
        <w:t xml:space="preserve"> provedbe ugovora o koncesiji, </w:t>
      </w:r>
      <w:r>
        <w:rPr>
          <w:color w:val="000000"/>
        </w:rPr>
        <w:t xml:space="preserve">o </w:t>
      </w:r>
      <w:r>
        <w:t>takvoj svojoj namjeri, te odrediti koncesionara primjeren rok za otklanjanje razloga za raskid ugovora o koncesiji i za izjašnjavanje o tim razlozima.</w:t>
      </w:r>
    </w:p>
    <w:p w14:paraId="4732F002" w14:textId="77777777" w:rsidR="001E4F06" w:rsidRDefault="00000000">
      <w:pPr>
        <w:pStyle w:val="Tijeloteksta"/>
        <w:numPr>
          <w:ilvl w:val="0"/>
          <w:numId w:val="68"/>
        </w:numPr>
        <w:tabs>
          <w:tab w:val="left" w:pos="787"/>
        </w:tabs>
        <w:ind w:left="700" w:hanging="360"/>
        <w:jc w:val="both"/>
      </w:pPr>
      <w:bookmarkStart w:id="553" w:name="bookmark678"/>
      <w:bookmarkEnd w:id="553"/>
      <w:r>
        <w:t xml:space="preserve">Ako koncesionar ne otkloni razloge za raskid ugovora o koncesiji u roku iz stava (3) ovog člana, koji ne može </w:t>
      </w:r>
      <w:r>
        <w:rPr>
          <w:color w:val="000000"/>
        </w:rPr>
        <w:t xml:space="preserve">biti </w:t>
      </w:r>
      <w:r>
        <w:t>duži od tri mjeseca, ugovor o koncesiji se raskida, i aktivira se sredstvo osiguranja na raspolaganju.</w:t>
      </w:r>
    </w:p>
    <w:p w14:paraId="082E5FDC" w14:textId="77777777" w:rsidR="001E4F06" w:rsidRDefault="00000000">
      <w:pPr>
        <w:pStyle w:val="Tijeloteksta"/>
        <w:numPr>
          <w:ilvl w:val="0"/>
          <w:numId w:val="68"/>
        </w:numPr>
        <w:tabs>
          <w:tab w:val="left" w:pos="787"/>
        </w:tabs>
        <w:spacing w:after="540"/>
        <w:ind w:left="700" w:hanging="360"/>
        <w:jc w:val="both"/>
      </w:pPr>
      <w:bookmarkStart w:id="554" w:name="bookmark679"/>
      <w:bookmarkEnd w:id="554"/>
      <w:r>
        <w:t xml:space="preserve">U slučaju jednostranog raskida ugovora o koncesiji od strane davaoca koncesije, davalac koncesije ima pravo na naknadu štete koju mu je prouzročio koncesionar, u skladu s općim pravilima </w:t>
      </w:r>
      <w:proofErr w:type="spellStart"/>
      <w:r>
        <w:t>obligacionog</w:t>
      </w:r>
      <w:proofErr w:type="spellEnd"/>
      <w:r>
        <w:t xml:space="preserve"> prava, pri čemu prihodi od naplate štete uzrokovane radnjama koncesionara iz stava (1) ovog člana pripadaju budžetu Distrikta.</w:t>
      </w:r>
    </w:p>
    <w:p w14:paraId="76203A4F" w14:textId="77777777" w:rsidR="001E4F06" w:rsidRDefault="00000000">
      <w:pPr>
        <w:pStyle w:val="Tijeloteksta"/>
        <w:spacing w:after="260"/>
        <w:jc w:val="both"/>
      </w:pPr>
      <w:r>
        <w:rPr>
          <w:b/>
          <w:bCs/>
          <w:color w:val="1D1D1D"/>
        </w:rPr>
        <w:t>POGLAVLJE VI. PRAVNA ZAŠTITA</w:t>
      </w:r>
    </w:p>
    <w:p w14:paraId="4D69DC2A" w14:textId="77777777" w:rsidR="001E4F06" w:rsidRDefault="00000000">
      <w:pPr>
        <w:pStyle w:val="Heading20"/>
        <w:keepNext/>
        <w:keepLines/>
      </w:pPr>
      <w:bookmarkStart w:id="555" w:name="bookmark682"/>
      <w:r>
        <w:rPr>
          <w:color w:val="1D1D1D"/>
        </w:rPr>
        <w:t>Član 46.</w:t>
      </w:r>
      <w:bookmarkEnd w:id="555"/>
    </w:p>
    <w:p w14:paraId="71300DA6" w14:textId="77777777" w:rsidR="001E4F06" w:rsidRDefault="00000000">
      <w:pPr>
        <w:pStyle w:val="Heading20"/>
        <w:keepNext/>
        <w:keepLines/>
        <w:spacing w:after="260"/>
      </w:pPr>
      <w:bookmarkStart w:id="556" w:name="bookmark680"/>
      <w:bookmarkStart w:id="557" w:name="bookmark681"/>
      <w:bookmarkStart w:id="558" w:name="bookmark683"/>
      <w:r>
        <w:rPr>
          <w:color w:val="1D1D1D"/>
        </w:rPr>
        <w:t>(Pravna zaštita)</w:t>
      </w:r>
      <w:bookmarkEnd w:id="556"/>
      <w:bookmarkEnd w:id="557"/>
      <w:bookmarkEnd w:id="558"/>
    </w:p>
    <w:p w14:paraId="5B8883B4" w14:textId="77777777" w:rsidR="001E4F06" w:rsidRDefault="00000000">
      <w:pPr>
        <w:pStyle w:val="Tijeloteksta"/>
        <w:numPr>
          <w:ilvl w:val="0"/>
          <w:numId w:val="70"/>
        </w:numPr>
        <w:tabs>
          <w:tab w:val="left" w:pos="798"/>
        </w:tabs>
        <w:ind w:left="680" w:hanging="340"/>
        <w:jc w:val="both"/>
      </w:pPr>
      <w:bookmarkStart w:id="559" w:name="bookmark684"/>
      <w:bookmarkEnd w:id="559"/>
      <w:r>
        <w:t xml:space="preserve">Apelaciona komisija nadležna </w:t>
      </w:r>
      <w:r>
        <w:rPr>
          <w:color w:val="1D1D1D"/>
        </w:rPr>
        <w:t xml:space="preserve">je </w:t>
      </w:r>
      <w:r>
        <w:t>za rješavanje o žalbama u vezi s postupcima davanja koncesije.</w:t>
      </w:r>
    </w:p>
    <w:p w14:paraId="1F316789" w14:textId="77777777" w:rsidR="001E4F06" w:rsidRDefault="00000000">
      <w:pPr>
        <w:pStyle w:val="Tijeloteksta"/>
        <w:numPr>
          <w:ilvl w:val="0"/>
          <w:numId w:val="70"/>
        </w:numPr>
        <w:tabs>
          <w:tab w:val="left" w:pos="798"/>
        </w:tabs>
        <w:ind w:left="680" w:hanging="340"/>
        <w:jc w:val="both"/>
      </w:pPr>
      <w:bookmarkStart w:id="560" w:name="bookmark685"/>
      <w:bookmarkEnd w:id="560"/>
      <w:r>
        <w:t xml:space="preserve">Pravna zaštita </w:t>
      </w:r>
      <w:r>
        <w:rPr>
          <w:color w:val="1D1D1D"/>
        </w:rPr>
        <w:t xml:space="preserve">u postupku </w:t>
      </w:r>
      <w:r>
        <w:t xml:space="preserve">davanja koncesije uređena ovim zakonom provodi se </w:t>
      </w:r>
      <w:r>
        <w:rPr>
          <w:color w:val="1D1D1D"/>
        </w:rPr>
        <w:t xml:space="preserve">u </w:t>
      </w:r>
      <w:r>
        <w:t xml:space="preserve">skladu s pravilima propisa </w:t>
      </w:r>
      <w:r>
        <w:rPr>
          <w:color w:val="1D1D1D"/>
        </w:rPr>
        <w:t xml:space="preserve">kojima se </w:t>
      </w:r>
      <w:r>
        <w:t xml:space="preserve">uređuju javne nabavke, </w:t>
      </w:r>
      <w:r>
        <w:rPr>
          <w:color w:val="1D1D1D"/>
        </w:rPr>
        <w:t xml:space="preserve">u smislu </w:t>
      </w:r>
      <w:r>
        <w:t xml:space="preserve">vrijednosnih razreda i </w:t>
      </w:r>
      <w:r>
        <w:rPr>
          <w:color w:val="1D1D1D"/>
        </w:rPr>
        <w:t>primijenjenog postupka.</w:t>
      </w:r>
    </w:p>
    <w:p w14:paraId="455DAFC3" w14:textId="77777777" w:rsidR="001E4F06" w:rsidRDefault="00000000">
      <w:pPr>
        <w:pStyle w:val="Tijeloteksta"/>
        <w:numPr>
          <w:ilvl w:val="0"/>
          <w:numId w:val="70"/>
        </w:numPr>
        <w:tabs>
          <w:tab w:val="left" w:pos="798"/>
        </w:tabs>
        <w:spacing w:after="260"/>
        <w:ind w:left="680" w:hanging="340"/>
        <w:jc w:val="both"/>
      </w:pPr>
      <w:bookmarkStart w:id="561" w:name="bookmark686"/>
      <w:bookmarkEnd w:id="561"/>
      <w:r>
        <w:rPr>
          <w:color w:val="1D1D1D"/>
        </w:rPr>
        <w:t xml:space="preserve">Pravna </w:t>
      </w:r>
      <w:r>
        <w:t xml:space="preserve">zaštita </w:t>
      </w:r>
      <w:r>
        <w:rPr>
          <w:color w:val="1D1D1D"/>
        </w:rPr>
        <w:t xml:space="preserve">u </w:t>
      </w:r>
      <w:r>
        <w:t xml:space="preserve">postupku </w:t>
      </w:r>
      <w:r>
        <w:rPr>
          <w:color w:val="1D1D1D"/>
        </w:rPr>
        <w:t xml:space="preserve">davanja </w:t>
      </w:r>
      <w:r>
        <w:t xml:space="preserve">koncesija iz člana 18. stav (2) ovog zakona provodi se u skladu s pravilima propisa kojima se uređuju javne nabavke, </w:t>
      </w:r>
      <w:r>
        <w:rPr>
          <w:color w:val="1D1D1D"/>
        </w:rPr>
        <w:t xml:space="preserve">a </w:t>
      </w:r>
      <w:r>
        <w:t xml:space="preserve">koji se odnose </w:t>
      </w:r>
      <w:r>
        <w:rPr>
          <w:color w:val="1D1D1D"/>
        </w:rPr>
        <w:t xml:space="preserve">na </w:t>
      </w:r>
      <w:r>
        <w:t>otvoreni postupak.</w:t>
      </w:r>
    </w:p>
    <w:p w14:paraId="362CA023" w14:textId="77777777" w:rsidR="001E4F06" w:rsidRDefault="00000000">
      <w:pPr>
        <w:pStyle w:val="Heading20"/>
        <w:keepNext/>
        <w:keepLines/>
      </w:pPr>
      <w:bookmarkStart w:id="562" w:name="bookmark689"/>
      <w:r>
        <w:rPr>
          <w:color w:val="1D1D1D"/>
        </w:rPr>
        <w:t>Član 47.</w:t>
      </w:r>
      <w:bookmarkEnd w:id="562"/>
    </w:p>
    <w:p w14:paraId="69081F73" w14:textId="77777777" w:rsidR="001E4F06" w:rsidRDefault="00000000">
      <w:pPr>
        <w:pStyle w:val="Heading20"/>
        <w:keepNext/>
        <w:keepLines/>
        <w:spacing w:after="260"/>
      </w:pPr>
      <w:bookmarkStart w:id="563" w:name="bookmark687"/>
      <w:bookmarkStart w:id="564" w:name="bookmark688"/>
      <w:bookmarkStart w:id="565" w:name="bookmark690"/>
      <w:r>
        <w:rPr>
          <w:color w:val="1D1D1D"/>
        </w:rPr>
        <w:t>(Rješavanje sporova)</w:t>
      </w:r>
      <w:bookmarkEnd w:id="563"/>
      <w:bookmarkEnd w:id="564"/>
      <w:bookmarkEnd w:id="565"/>
    </w:p>
    <w:p w14:paraId="77AB7C94" w14:textId="77777777" w:rsidR="001E4F06" w:rsidRDefault="00000000">
      <w:pPr>
        <w:pStyle w:val="Tijeloteksta"/>
        <w:numPr>
          <w:ilvl w:val="0"/>
          <w:numId w:val="71"/>
        </w:numPr>
        <w:tabs>
          <w:tab w:val="left" w:pos="798"/>
        </w:tabs>
        <w:ind w:left="680" w:hanging="340"/>
        <w:jc w:val="both"/>
      </w:pPr>
      <w:bookmarkStart w:id="566" w:name="bookmark691"/>
      <w:bookmarkEnd w:id="566"/>
      <w:r>
        <w:rPr>
          <w:color w:val="1D1D1D"/>
        </w:rPr>
        <w:t xml:space="preserve">Rješavanje sporova koji nastanu, ili bi </w:t>
      </w:r>
      <w:r>
        <w:t xml:space="preserve">mogli nastati, iz </w:t>
      </w:r>
      <w:r>
        <w:rPr>
          <w:color w:val="1D1D1D"/>
        </w:rPr>
        <w:t xml:space="preserve">ugovora o koncesiji, </w:t>
      </w:r>
      <w:r>
        <w:t xml:space="preserve">ugovorne strane </w:t>
      </w:r>
      <w:r>
        <w:rPr>
          <w:color w:val="1D1D1D"/>
        </w:rPr>
        <w:t xml:space="preserve">mogu povjeriti arbitraži, </w:t>
      </w:r>
      <w:r>
        <w:t xml:space="preserve">što </w:t>
      </w:r>
      <w:r>
        <w:rPr>
          <w:color w:val="1D1D1D"/>
        </w:rPr>
        <w:t xml:space="preserve">mora biti predviđeno ugovorom o </w:t>
      </w:r>
      <w:r>
        <w:t xml:space="preserve">koncesiji, </w:t>
      </w:r>
      <w:r>
        <w:rPr>
          <w:color w:val="1D1D1D"/>
        </w:rPr>
        <w:t xml:space="preserve">pri </w:t>
      </w:r>
      <w:r>
        <w:t xml:space="preserve">čemu sam ugovor </w:t>
      </w:r>
      <w:r>
        <w:rPr>
          <w:color w:val="1D1D1D"/>
        </w:rPr>
        <w:t xml:space="preserve">mora predviđati </w:t>
      </w:r>
      <w:r>
        <w:t xml:space="preserve">broj </w:t>
      </w:r>
      <w:r>
        <w:rPr>
          <w:color w:val="1D1D1D"/>
        </w:rPr>
        <w:t xml:space="preserve">arbitara i </w:t>
      </w:r>
      <w:r>
        <w:t xml:space="preserve">način </w:t>
      </w:r>
      <w:r>
        <w:rPr>
          <w:color w:val="1D1D1D"/>
        </w:rPr>
        <w:t xml:space="preserve">njihovog </w:t>
      </w:r>
      <w:r>
        <w:t>imenovanja.</w:t>
      </w:r>
    </w:p>
    <w:p w14:paraId="08D738FF" w14:textId="77777777" w:rsidR="001E4F06" w:rsidRDefault="00000000">
      <w:pPr>
        <w:pStyle w:val="Tijeloteksta"/>
        <w:numPr>
          <w:ilvl w:val="0"/>
          <w:numId w:val="71"/>
        </w:numPr>
        <w:tabs>
          <w:tab w:val="left" w:pos="798"/>
        </w:tabs>
        <w:ind w:left="680" w:hanging="340"/>
        <w:jc w:val="both"/>
      </w:pPr>
      <w:bookmarkStart w:id="567" w:name="bookmark692"/>
      <w:bookmarkEnd w:id="567"/>
      <w:r>
        <w:rPr>
          <w:color w:val="1D1D1D"/>
        </w:rPr>
        <w:t xml:space="preserve">U </w:t>
      </w:r>
      <w:r>
        <w:t xml:space="preserve">postupku iz stava (1) ovog člana primjenjuju se </w:t>
      </w:r>
      <w:r>
        <w:rPr>
          <w:color w:val="1D1D1D"/>
        </w:rPr>
        <w:t xml:space="preserve">relevantni </w:t>
      </w:r>
      <w:r>
        <w:t xml:space="preserve">propisi Distrikta odnosno Bosne </w:t>
      </w:r>
      <w:r>
        <w:rPr>
          <w:color w:val="1D1D1D"/>
        </w:rPr>
        <w:t xml:space="preserve">i </w:t>
      </w:r>
      <w:r>
        <w:lastRenderedPageBreak/>
        <w:t>Hercegovine.</w:t>
      </w:r>
    </w:p>
    <w:p w14:paraId="43B25299" w14:textId="77777777" w:rsidR="001E4F06" w:rsidRDefault="00000000">
      <w:pPr>
        <w:pStyle w:val="Tijeloteksta"/>
        <w:numPr>
          <w:ilvl w:val="0"/>
          <w:numId w:val="71"/>
        </w:numPr>
        <w:tabs>
          <w:tab w:val="left" w:pos="798"/>
        </w:tabs>
        <w:ind w:left="680" w:hanging="340"/>
        <w:jc w:val="both"/>
      </w:pPr>
      <w:bookmarkStart w:id="568" w:name="bookmark693"/>
      <w:bookmarkEnd w:id="568"/>
      <w:r>
        <w:rPr>
          <w:color w:val="1D1D1D"/>
        </w:rPr>
        <w:t xml:space="preserve">Pravila </w:t>
      </w:r>
      <w:r>
        <w:t xml:space="preserve">postupka </w:t>
      </w:r>
      <w:r>
        <w:rPr>
          <w:color w:val="1D1D1D"/>
        </w:rPr>
        <w:t xml:space="preserve">iz </w:t>
      </w:r>
      <w:r>
        <w:t xml:space="preserve">stava (1) ovog člana </w:t>
      </w:r>
      <w:r>
        <w:rPr>
          <w:color w:val="1D1D1D"/>
        </w:rPr>
        <w:t xml:space="preserve">određuju </w:t>
      </w:r>
      <w:r>
        <w:t xml:space="preserve">se </w:t>
      </w:r>
      <w:r>
        <w:rPr>
          <w:color w:val="1D1D1D"/>
        </w:rPr>
        <w:t xml:space="preserve">u skladu </w:t>
      </w:r>
      <w:r>
        <w:t>sa zakonom kojim se propisuje parnični postupak.</w:t>
      </w:r>
    </w:p>
    <w:p w14:paraId="2B1787C2" w14:textId="77777777" w:rsidR="001E4F06" w:rsidRDefault="00000000">
      <w:pPr>
        <w:pStyle w:val="Tijeloteksta"/>
        <w:numPr>
          <w:ilvl w:val="0"/>
          <w:numId w:val="71"/>
        </w:numPr>
        <w:tabs>
          <w:tab w:val="left" w:pos="798"/>
        </w:tabs>
        <w:spacing w:after="540"/>
        <w:ind w:left="680" w:hanging="340"/>
        <w:jc w:val="both"/>
      </w:pPr>
      <w:bookmarkStart w:id="569" w:name="bookmark694"/>
      <w:bookmarkEnd w:id="569"/>
      <w:r>
        <w:rPr>
          <w:color w:val="1D1D1D"/>
        </w:rPr>
        <w:t xml:space="preserve">Ako strane </w:t>
      </w:r>
      <w:r>
        <w:t xml:space="preserve">nisu ugovorile arbitražno rješavanje sporova, isključivo je nadležan Osnovni sud u Brčko </w:t>
      </w:r>
      <w:proofErr w:type="spellStart"/>
      <w:r>
        <w:rPr>
          <w:color w:val="1D1D1D"/>
        </w:rPr>
        <w:t>distnktu</w:t>
      </w:r>
      <w:proofErr w:type="spellEnd"/>
      <w:r>
        <w:rPr>
          <w:color w:val="1D1D1D"/>
        </w:rPr>
        <w:t xml:space="preserve"> </w:t>
      </w:r>
      <w:r>
        <w:t xml:space="preserve">Bosne </w:t>
      </w:r>
      <w:r>
        <w:rPr>
          <w:color w:val="000000"/>
        </w:rPr>
        <w:t xml:space="preserve">i </w:t>
      </w:r>
      <w:r>
        <w:rPr>
          <w:color w:val="1D1D1D"/>
        </w:rPr>
        <w:t>Hercegovine,</w:t>
      </w:r>
    </w:p>
    <w:p w14:paraId="40BFDE97" w14:textId="77777777" w:rsidR="001E4F06" w:rsidRDefault="00000000">
      <w:pPr>
        <w:pStyle w:val="Tijeloteksta"/>
        <w:spacing w:after="260"/>
        <w:jc w:val="both"/>
      </w:pPr>
      <w:r>
        <w:rPr>
          <w:b/>
          <w:bCs/>
          <w:color w:val="1D1D1D"/>
        </w:rPr>
        <w:t>POGLAVLJE VII. POLITIKA KONCESIJA</w:t>
      </w:r>
    </w:p>
    <w:p w14:paraId="1BCB1AC7" w14:textId="77777777" w:rsidR="001E4F06" w:rsidRDefault="00000000">
      <w:pPr>
        <w:pStyle w:val="Heading20"/>
        <w:keepNext/>
        <w:keepLines/>
      </w:pPr>
      <w:bookmarkStart w:id="570" w:name="bookmark697"/>
      <w:r>
        <w:rPr>
          <w:color w:val="1D1D1D"/>
        </w:rPr>
        <w:t>Član 48.</w:t>
      </w:r>
      <w:bookmarkEnd w:id="570"/>
    </w:p>
    <w:p w14:paraId="59CF088D" w14:textId="77777777" w:rsidR="001E4F06" w:rsidRDefault="00000000">
      <w:pPr>
        <w:pStyle w:val="Heading20"/>
        <w:keepNext/>
        <w:keepLines/>
        <w:spacing w:after="260"/>
      </w:pPr>
      <w:bookmarkStart w:id="571" w:name="bookmark695"/>
      <w:bookmarkStart w:id="572" w:name="bookmark696"/>
      <w:bookmarkStart w:id="573" w:name="bookmark698"/>
      <w:r>
        <w:rPr>
          <w:color w:val="1D1D1D"/>
        </w:rPr>
        <w:t>(Politika koncesija)</w:t>
      </w:r>
      <w:bookmarkEnd w:id="571"/>
      <w:bookmarkEnd w:id="572"/>
      <w:bookmarkEnd w:id="573"/>
    </w:p>
    <w:p w14:paraId="7687F544" w14:textId="77777777" w:rsidR="001E4F06" w:rsidRDefault="00000000">
      <w:pPr>
        <w:pStyle w:val="Tijeloteksta"/>
        <w:numPr>
          <w:ilvl w:val="0"/>
          <w:numId w:val="72"/>
        </w:numPr>
        <w:tabs>
          <w:tab w:val="left" w:pos="798"/>
        </w:tabs>
        <w:ind w:left="680" w:hanging="340"/>
        <w:jc w:val="both"/>
      </w:pPr>
      <w:bookmarkStart w:id="574" w:name="bookmark699"/>
      <w:bookmarkEnd w:id="574"/>
      <w:r>
        <w:rPr>
          <w:color w:val="1D1D1D"/>
        </w:rPr>
        <w:t xml:space="preserve">Politika </w:t>
      </w:r>
      <w:r>
        <w:t xml:space="preserve">koncesija koju donosi i </w:t>
      </w:r>
      <w:r>
        <w:rPr>
          <w:color w:val="1D1D1D"/>
        </w:rPr>
        <w:t xml:space="preserve">provodi Vlada, predstavlja </w:t>
      </w:r>
      <w:r>
        <w:t xml:space="preserve">sve mjere i </w:t>
      </w:r>
      <w:r>
        <w:rPr>
          <w:color w:val="1D1D1D"/>
        </w:rPr>
        <w:t xml:space="preserve">aktivnosti </w:t>
      </w:r>
      <w:r>
        <w:t xml:space="preserve">usmjerene </w:t>
      </w:r>
      <w:r>
        <w:rPr>
          <w:color w:val="1D1D1D"/>
        </w:rPr>
        <w:t xml:space="preserve">ka </w:t>
      </w:r>
      <w:r>
        <w:t xml:space="preserve">uspostavljanju </w:t>
      </w:r>
      <w:r>
        <w:rPr>
          <w:color w:val="1D1D1D"/>
        </w:rPr>
        <w:t xml:space="preserve">i </w:t>
      </w:r>
      <w:r>
        <w:t xml:space="preserve">održavanju efikasnog sistema </w:t>
      </w:r>
      <w:r>
        <w:rPr>
          <w:color w:val="1D1D1D"/>
        </w:rPr>
        <w:t xml:space="preserve">davanja </w:t>
      </w:r>
      <w:r>
        <w:t xml:space="preserve">koncesija, a naročito nadzor na </w:t>
      </w:r>
      <w:r>
        <w:rPr>
          <w:color w:val="1D1D1D"/>
        </w:rPr>
        <w:t xml:space="preserve">provedbom ugovora </w:t>
      </w:r>
      <w:r>
        <w:t xml:space="preserve">o </w:t>
      </w:r>
      <w:r>
        <w:rPr>
          <w:color w:val="1D1D1D"/>
        </w:rPr>
        <w:t xml:space="preserve">koncesijama, </w:t>
      </w:r>
      <w:r>
        <w:t xml:space="preserve">vođenje registra koncesija, </w:t>
      </w:r>
      <w:r>
        <w:rPr>
          <w:color w:val="1D1D1D"/>
        </w:rPr>
        <w:t xml:space="preserve">sudjelovanje predstavnika </w:t>
      </w:r>
      <w:r>
        <w:t xml:space="preserve">Direkcije za </w:t>
      </w:r>
      <w:proofErr w:type="spellStart"/>
      <w:r>
        <w:rPr>
          <w:color w:val="1D1D1D"/>
        </w:rPr>
        <w:t>fmansije</w:t>
      </w:r>
      <w:proofErr w:type="spellEnd"/>
      <w:r>
        <w:rPr>
          <w:color w:val="1D1D1D"/>
        </w:rPr>
        <w:t xml:space="preserve"> u postupcima </w:t>
      </w:r>
      <w:r>
        <w:t xml:space="preserve">davanja </w:t>
      </w:r>
      <w:r>
        <w:rPr>
          <w:color w:val="1D1D1D"/>
        </w:rPr>
        <w:t xml:space="preserve">koncesija, </w:t>
      </w:r>
      <w:r>
        <w:t xml:space="preserve">praćenje provedbe ugovora o koncesijama s obilježjima </w:t>
      </w:r>
      <w:r>
        <w:rPr>
          <w:color w:val="1D1D1D"/>
        </w:rPr>
        <w:t xml:space="preserve">javno-privatnog </w:t>
      </w:r>
      <w:r>
        <w:t>partnerstva, edukaciju, te praćenje međunarodne prakse iz područja koncesija.</w:t>
      </w:r>
    </w:p>
    <w:p w14:paraId="58D92F0F" w14:textId="77777777" w:rsidR="001E4F06" w:rsidRDefault="00000000">
      <w:pPr>
        <w:pStyle w:val="Tijeloteksta"/>
        <w:numPr>
          <w:ilvl w:val="0"/>
          <w:numId w:val="72"/>
        </w:numPr>
        <w:tabs>
          <w:tab w:val="left" w:pos="798"/>
        </w:tabs>
        <w:ind w:left="680" w:hanging="340"/>
        <w:jc w:val="both"/>
      </w:pPr>
      <w:bookmarkStart w:id="575" w:name="bookmark700"/>
      <w:bookmarkEnd w:id="575"/>
      <w:r>
        <w:t xml:space="preserve">Organi javne uprave, svaki </w:t>
      </w:r>
      <w:r>
        <w:rPr>
          <w:color w:val="1D1D1D"/>
        </w:rPr>
        <w:t xml:space="preserve">iz </w:t>
      </w:r>
      <w:r>
        <w:t>svog djelokruga nadležnosti, dostavljaju gradonačelniku sektorsku politiku koncesija, najkasnije do 3</w:t>
      </w:r>
      <w:r>
        <w:rPr>
          <w:color w:val="1D1D1D"/>
        </w:rPr>
        <w:t xml:space="preserve">1. </w:t>
      </w:r>
      <w:r>
        <w:t>decembra tekuće, za narednu godinu.</w:t>
      </w:r>
    </w:p>
    <w:p w14:paraId="1EEF27F2" w14:textId="77777777" w:rsidR="001E4F06" w:rsidRDefault="00000000">
      <w:pPr>
        <w:pStyle w:val="Tijeloteksta"/>
        <w:numPr>
          <w:ilvl w:val="0"/>
          <w:numId w:val="72"/>
        </w:numPr>
        <w:tabs>
          <w:tab w:val="left" w:pos="798"/>
        </w:tabs>
        <w:spacing w:after="260"/>
        <w:ind w:left="680" w:hanging="340"/>
        <w:jc w:val="both"/>
      </w:pPr>
      <w:bookmarkStart w:id="576" w:name="bookmark701"/>
      <w:bookmarkEnd w:id="576"/>
      <w:r>
        <w:t xml:space="preserve">Objedinjeni prijedlog odluke </w:t>
      </w:r>
      <w:r>
        <w:rPr>
          <w:color w:val="1D1D1D"/>
        </w:rPr>
        <w:t xml:space="preserve">o </w:t>
      </w:r>
      <w:r>
        <w:t xml:space="preserve">usvajanju politike koncesija gradonačelnik dostavlja </w:t>
      </w:r>
      <w:r>
        <w:rPr>
          <w:color w:val="1D1D1D"/>
        </w:rPr>
        <w:t xml:space="preserve">Vladi na </w:t>
      </w:r>
      <w:r>
        <w:t>donošenje.</w:t>
      </w:r>
    </w:p>
    <w:p w14:paraId="57DC2C0E" w14:textId="77777777" w:rsidR="001E4F06" w:rsidRDefault="00000000">
      <w:pPr>
        <w:pStyle w:val="Heading20"/>
        <w:keepNext/>
        <w:keepLines/>
      </w:pPr>
      <w:bookmarkStart w:id="577" w:name="bookmark704"/>
      <w:r>
        <w:rPr>
          <w:color w:val="1D1D1D"/>
        </w:rPr>
        <w:t>Član 49.</w:t>
      </w:r>
      <w:bookmarkEnd w:id="577"/>
    </w:p>
    <w:p w14:paraId="3492F751" w14:textId="77777777" w:rsidR="001E4F06" w:rsidRDefault="00000000">
      <w:pPr>
        <w:pStyle w:val="Heading20"/>
        <w:keepNext/>
        <w:keepLines/>
        <w:spacing w:after="260"/>
      </w:pPr>
      <w:bookmarkStart w:id="578" w:name="bookmark702"/>
      <w:bookmarkStart w:id="579" w:name="bookmark703"/>
      <w:bookmarkStart w:id="580" w:name="bookmark705"/>
      <w:r>
        <w:rPr>
          <w:color w:val="1D1D1D"/>
        </w:rPr>
        <w:t>(Donošenje i izvještaja o provođenju politike koncesija)</w:t>
      </w:r>
      <w:bookmarkEnd w:id="578"/>
      <w:bookmarkEnd w:id="579"/>
      <w:bookmarkEnd w:id="580"/>
    </w:p>
    <w:p w14:paraId="0526BD4A" w14:textId="77777777" w:rsidR="001E4F06" w:rsidRDefault="00000000">
      <w:pPr>
        <w:pStyle w:val="Tijeloteksta"/>
        <w:numPr>
          <w:ilvl w:val="0"/>
          <w:numId w:val="73"/>
        </w:numPr>
        <w:tabs>
          <w:tab w:val="left" w:pos="768"/>
        </w:tabs>
        <w:ind w:firstLine="320"/>
        <w:jc w:val="both"/>
      </w:pPr>
      <w:bookmarkStart w:id="581" w:name="bookmark706"/>
      <w:bookmarkEnd w:id="581"/>
      <w:r>
        <w:t>Politiku koncesija, kao trogodišnji akt, donosi Vlada.</w:t>
      </w:r>
    </w:p>
    <w:p w14:paraId="3A3871B6" w14:textId="77777777" w:rsidR="001E4F06" w:rsidRDefault="00000000">
      <w:pPr>
        <w:pStyle w:val="Tijeloteksta"/>
        <w:numPr>
          <w:ilvl w:val="0"/>
          <w:numId w:val="73"/>
        </w:numPr>
        <w:tabs>
          <w:tab w:val="left" w:pos="798"/>
        </w:tabs>
        <w:spacing w:after="260"/>
        <w:ind w:left="680" w:hanging="340"/>
        <w:jc w:val="both"/>
      </w:pPr>
      <w:bookmarkStart w:id="582" w:name="bookmark707"/>
      <w:bookmarkEnd w:id="582"/>
      <w:r>
        <w:t xml:space="preserve">Vlada dostavlja Skupštini jednom godišnje, najkasnije </w:t>
      </w:r>
      <w:r>
        <w:rPr>
          <w:color w:val="1D1D1D"/>
        </w:rPr>
        <w:t xml:space="preserve">do </w:t>
      </w:r>
      <w:r>
        <w:t xml:space="preserve">30. aprila tekuće, za prethodnu kalendarsku godinu, izvještaj o provedenoj </w:t>
      </w:r>
      <w:r>
        <w:rPr>
          <w:color w:val="1D1D1D"/>
        </w:rPr>
        <w:t xml:space="preserve">politici </w:t>
      </w:r>
      <w:r>
        <w:t>koncesija iz stava (1) ovog člana.</w:t>
      </w:r>
    </w:p>
    <w:p w14:paraId="226F24F1" w14:textId="77777777" w:rsidR="001E4F06" w:rsidRDefault="00000000">
      <w:pPr>
        <w:pStyle w:val="Tijeloteksta"/>
        <w:spacing w:after="260"/>
        <w:jc w:val="both"/>
      </w:pPr>
      <w:r>
        <w:rPr>
          <w:b/>
          <w:bCs/>
          <w:color w:val="000000"/>
        </w:rPr>
        <w:t>POGLAVLJE VIII. NADZOR</w:t>
      </w:r>
    </w:p>
    <w:p w14:paraId="1CE8F284" w14:textId="77777777" w:rsidR="001E4F06" w:rsidRDefault="00000000">
      <w:pPr>
        <w:pStyle w:val="Heading20"/>
        <w:keepNext/>
        <w:keepLines/>
      </w:pPr>
      <w:bookmarkStart w:id="583" w:name="bookmark710"/>
      <w:r>
        <w:t>Član 50.</w:t>
      </w:r>
      <w:bookmarkEnd w:id="583"/>
    </w:p>
    <w:p w14:paraId="2FAC77F0" w14:textId="77777777" w:rsidR="001E4F06" w:rsidRDefault="00000000">
      <w:pPr>
        <w:pStyle w:val="Heading20"/>
        <w:keepNext/>
        <w:keepLines/>
        <w:spacing w:after="260"/>
      </w:pPr>
      <w:bookmarkStart w:id="584" w:name="bookmark708"/>
      <w:bookmarkStart w:id="585" w:name="bookmark709"/>
      <w:bookmarkStart w:id="586" w:name="bookmark711"/>
      <w:r>
        <w:t>(Nadzor izvršavanja obaveza preuzetih ugovorom o koncesiji)</w:t>
      </w:r>
      <w:bookmarkEnd w:id="584"/>
      <w:bookmarkEnd w:id="585"/>
      <w:bookmarkEnd w:id="586"/>
    </w:p>
    <w:p w14:paraId="0681FEB1" w14:textId="77777777" w:rsidR="001E4F06" w:rsidRDefault="00000000">
      <w:pPr>
        <w:pStyle w:val="Tijeloteksta"/>
        <w:numPr>
          <w:ilvl w:val="0"/>
          <w:numId w:val="74"/>
        </w:numPr>
        <w:tabs>
          <w:tab w:val="left" w:pos="782"/>
        </w:tabs>
        <w:ind w:left="680" w:hanging="340"/>
        <w:jc w:val="both"/>
      </w:pPr>
      <w:bookmarkStart w:id="587" w:name="bookmark712"/>
      <w:bookmarkEnd w:id="587"/>
      <w:r>
        <w:rPr>
          <w:color w:val="1D1D1D"/>
        </w:rPr>
        <w:t xml:space="preserve">Davalac koncesije dužan je imenovati tročlanu komisiju zaduženu za kontinuirani nadzor rada koncesionara i izvršavanje njegovih obaveza iz ugovora o koncesiji (u daljnjem tekstu: Komisija za nadzor), što uključuje </w:t>
      </w:r>
      <w:r>
        <w:rPr>
          <w:color w:val="000000"/>
        </w:rPr>
        <w:t xml:space="preserve">i </w:t>
      </w:r>
      <w:r>
        <w:rPr>
          <w:color w:val="1D1D1D"/>
        </w:rPr>
        <w:t>redovito praćenje izvršavanja plaćanja naknade za koncesiju, ako je ona određena ugovorom o koncesiji, te plaćanja svih ostalih obaveza koje nastaju kao posljedica provedenog nadzora od strane inspekcijskih službi, odnosno drugih nadležnih tijela.</w:t>
      </w:r>
    </w:p>
    <w:p w14:paraId="4414913C" w14:textId="77777777" w:rsidR="001E4F06" w:rsidRDefault="00000000">
      <w:pPr>
        <w:pStyle w:val="Tijeloteksta"/>
        <w:numPr>
          <w:ilvl w:val="0"/>
          <w:numId w:val="74"/>
        </w:numPr>
        <w:tabs>
          <w:tab w:val="left" w:pos="782"/>
        </w:tabs>
        <w:ind w:left="680" w:hanging="340"/>
        <w:jc w:val="both"/>
      </w:pPr>
      <w:bookmarkStart w:id="588" w:name="bookmark713"/>
      <w:bookmarkEnd w:id="588"/>
      <w:r>
        <w:rPr>
          <w:color w:val="1D1D1D"/>
        </w:rPr>
        <w:t xml:space="preserve">Komisija za nadzor je dužna za vrijeme trajanja ugovora o koncesiji voditi posebnu dokumentaciju, koja se odnosi na poslovanje koncesionara, a najmanje prikupljanjem i analizom standardnih </w:t>
      </w:r>
      <w:proofErr w:type="spellStart"/>
      <w:r>
        <w:rPr>
          <w:color w:val="1D1D1D"/>
        </w:rPr>
        <w:t>finansijskih</w:t>
      </w:r>
      <w:proofErr w:type="spellEnd"/>
      <w:r>
        <w:rPr>
          <w:color w:val="1D1D1D"/>
        </w:rPr>
        <w:t xml:space="preserve"> izvještaja na godišnjem nivou, te voditi evidenciju i o svim </w:t>
      </w:r>
      <w:proofErr w:type="spellStart"/>
      <w:r>
        <w:rPr>
          <w:color w:val="1D1D1D"/>
        </w:rPr>
        <w:t>preduzećima</w:t>
      </w:r>
      <w:proofErr w:type="spellEnd"/>
      <w:r>
        <w:rPr>
          <w:color w:val="1D1D1D"/>
        </w:rPr>
        <w:t xml:space="preserve"> povezanim s koncesionarom.</w:t>
      </w:r>
    </w:p>
    <w:p w14:paraId="641488D4" w14:textId="77777777" w:rsidR="001E4F06" w:rsidRDefault="00000000">
      <w:pPr>
        <w:pStyle w:val="Tijeloteksta"/>
        <w:numPr>
          <w:ilvl w:val="0"/>
          <w:numId w:val="74"/>
        </w:numPr>
        <w:tabs>
          <w:tab w:val="left" w:pos="782"/>
        </w:tabs>
        <w:ind w:left="680" w:hanging="340"/>
        <w:jc w:val="both"/>
      </w:pPr>
      <w:bookmarkStart w:id="589" w:name="bookmark714"/>
      <w:bookmarkEnd w:id="589"/>
      <w:r>
        <w:rPr>
          <w:color w:val="1D1D1D"/>
        </w:rPr>
        <w:t>Komisija za nadzor je dužna do 31. marta tekuće, za prethodnu kalendarsku godinu, dostaviti Vladi izvještaj o ugovorima o koncesiji i radu koncesionara, a naročito u odnosu na:</w:t>
      </w:r>
    </w:p>
    <w:p w14:paraId="02D22BA6" w14:textId="77777777" w:rsidR="001E4F06" w:rsidRDefault="00000000">
      <w:pPr>
        <w:pStyle w:val="Tijeloteksta"/>
        <w:numPr>
          <w:ilvl w:val="0"/>
          <w:numId w:val="75"/>
        </w:numPr>
        <w:tabs>
          <w:tab w:val="left" w:pos="1391"/>
        </w:tabs>
        <w:ind w:left="1040"/>
        <w:jc w:val="both"/>
      </w:pPr>
      <w:bookmarkStart w:id="590" w:name="bookmark715"/>
      <w:bookmarkEnd w:id="590"/>
      <w:r>
        <w:rPr>
          <w:color w:val="1D1D1D"/>
        </w:rPr>
        <w:t>plaćanje naknade za koncesije;</w:t>
      </w:r>
    </w:p>
    <w:p w14:paraId="53E131BB" w14:textId="77777777" w:rsidR="001E4F06" w:rsidRDefault="00000000">
      <w:pPr>
        <w:pStyle w:val="Tijeloteksta"/>
        <w:numPr>
          <w:ilvl w:val="0"/>
          <w:numId w:val="75"/>
        </w:numPr>
        <w:tabs>
          <w:tab w:val="left" w:pos="1406"/>
        </w:tabs>
        <w:ind w:left="1040"/>
        <w:jc w:val="both"/>
      </w:pPr>
      <w:bookmarkStart w:id="591" w:name="bookmark716"/>
      <w:bookmarkEnd w:id="591"/>
      <w:proofErr w:type="spellStart"/>
      <w:r>
        <w:rPr>
          <w:color w:val="1D1D1D"/>
        </w:rPr>
        <w:t>preduzete</w:t>
      </w:r>
      <w:proofErr w:type="spellEnd"/>
      <w:r>
        <w:rPr>
          <w:color w:val="1D1D1D"/>
        </w:rPr>
        <w:t xml:space="preserve"> radnje vezane za nadzor rada koncesionara;</w:t>
      </w:r>
    </w:p>
    <w:p w14:paraId="013DB625" w14:textId="77777777" w:rsidR="001E4F06" w:rsidRDefault="00000000">
      <w:pPr>
        <w:pStyle w:val="Tijeloteksta"/>
        <w:numPr>
          <w:ilvl w:val="0"/>
          <w:numId w:val="75"/>
        </w:numPr>
        <w:tabs>
          <w:tab w:val="left" w:pos="1406"/>
        </w:tabs>
        <w:ind w:left="1400" w:hanging="360"/>
        <w:jc w:val="both"/>
      </w:pPr>
      <w:bookmarkStart w:id="592" w:name="bookmark717"/>
      <w:bookmarkEnd w:id="592"/>
      <w:r>
        <w:rPr>
          <w:color w:val="1D1D1D"/>
        </w:rPr>
        <w:t>pokrenute mjere prisilne naplate naknade za koncesiju i drugih novčanih obaveza po osnovu nalaza, odnosno rješenja inspekcijskih, i drugih službi;</w:t>
      </w:r>
    </w:p>
    <w:p w14:paraId="37816071" w14:textId="77777777" w:rsidR="001E4F06" w:rsidRDefault="00000000">
      <w:pPr>
        <w:pStyle w:val="Tijeloteksta"/>
        <w:numPr>
          <w:ilvl w:val="0"/>
          <w:numId w:val="75"/>
        </w:numPr>
        <w:tabs>
          <w:tab w:val="left" w:pos="1406"/>
        </w:tabs>
        <w:ind w:left="1040"/>
        <w:jc w:val="both"/>
      </w:pPr>
      <w:bookmarkStart w:id="593" w:name="bookmark718"/>
      <w:bookmarkEnd w:id="593"/>
      <w:r>
        <w:rPr>
          <w:color w:val="1D1D1D"/>
        </w:rPr>
        <w:t xml:space="preserve">raskinute ugovore o koncesiji, i one koji su </w:t>
      </w:r>
      <w:r>
        <w:rPr>
          <w:color w:val="000000"/>
        </w:rPr>
        <w:t xml:space="preserve">u </w:t>
      </w:r>
      <w:r>
        <w:rPr>
          <w:color w:val="1D1D1D"/>
        </w:rPr>
        <w:t>procesu raskida;</w:t>
      </w:r>
    </w:p>
    <w:p w14:paraId="795D8EF6" w14:textId="77777777" w:rsidR="001E4F06" w:rsidRDefault="00000000">
      <w:pPr>
        <w:pStyle w:val="Tijeloteksta"/>
        <w:numPr>
          <w:ilvl w:val="0"/>
          <w:numId w:val="75"/>
        </w:numPr>
        <w:tabs>
          <w:tab w:val="left" w:pos="1406"/>
        </w:tabs>
        <w:ind w:left="1040"/>
        <w:jc w:val="both"/>
      </w:pPr>
      <w:bookmarkStart w:id="594" w:name="bookmark719"/>
      <w:bookmarkEnd w:id="594"/>
      <w:r>
        <w:rPr>
          <w:color w:val="1D1D1D"/>
        </w:rPr>
        <w:t xml:space="preserve">poslovanje koncesionara, kada je to </w:t>
      </w:r>
      <w:proofErr w:type="spellStart"/>
      <w:r>
        <w:rPr>
          <w:color w:val="1D1D1D"/>
        </w:rPr>
        <w:t>preduzeće</w:t>
      </w:r>
      <w:proofErr w:type="spellEnd"/>
      <w:r>
        <w:rPr>
          <w:color w:val="1D1D1D"/>
        </w:rPr>
        <w:t xml:space="preserve"> posebne namjene;</w:t>
      </w:r>
    </w:p>
    <w:p w14:paraId="15427CB7" w14:textId="77777777" w:rsidR="001E4F06" w:rsidRDefault="00000000">
      <w:pPr>
        <w:pStyle w:val="Tijeloteksta"/>
        <w:numPr>
          <w:ilvl w:val="0"/>
          <w:numId w:val="75"/>
        </w:numPr>
        <w:tabs>
          <w:tab w:val="left" w:pos="1406"/>
        </w:tabs>
        <w:ind w:left="1040"/>
        <w:jc w:val="both"/>
      </w:pPr>
      <w:bookmarkStart w:id="595" w:name="bookmark720"/>
      <w:bookmarkEnd w:id="595"/>
      <w:r>
        <w:rPr>
          <w:color w:val="1D1D1D"/>
        </w:rPr>
        <w:t>ostale bitne podatke o izvršenju ugovora o koncesiji.</w:t>
      </w:r>
    </w:p>
    <w:p w14:paraId="32B72A02" w14:textId="77777777" w:rsidR="001E4F06" w:rsidRDefault="00000000">
      <w:pPr>
        <w:pStyle w:val="Tijeloteksta"/>
        <w:numPr>
          <w:ilvl w:val="0"/>
          <w:numId w:val="74"/>
        </w:numPr>
        <w:tabs>
          <w:tab w:val="left" w:pos="762"/>
        </w:tabs>
        <w:ind w:firstLine="320"/>
        <w:jc w:val="both"/>
      </w:pPr>
      <w:bookmarkStart w:id="596" w:name="bookmark721"/>
      <w:bookmarkEnd w:id="596"/>
      <w:r>
        <w:rPr>
          <w:color w:val="1D1D1D"/>
        </w:rPr>
        <w:t>Izvještaj iz stava (3) ovog člana dostavlja se Vladi na razmatranje.</w:t>
      </w:r>
    </w:p>
    <w:p w14:paraId="37D36B0A" w14:textId="77777777" w:rsidR="001E4F06" w:rsidRDefault="00000000">
      <w:pPr>
        <w:pStyle w:val="Tijeloteksta"/>
        <w:numPr>
          <w:ilvl w:val="0"/>
          <w:numId w:val="74"/>
        </w:numPr>
        <w:tabs>
          <w:tab w:val="left" w:pos="782"/>
        </w:tabs>
        <w:ind w:left="680" w:hanging="340"/>
        <w:jc w:val="both"/>
      </w:pPr>
      <w:bookmarkStart w:id="597" w:name="bookmark722"/>
      <w:bookmarkEnd w:id="597"/>
      <w:r>
        <w:rPr>
          <w:color w:val="1D1D1D"/>
        </w:rPr>
        <w:t>Davalac koncesije dužan je čuvati dokumentaciju koja se odnosi na određenu koncesiju, do isteka trajanja koncesije, a nakon isteka trajanja koncesije, ta dokumentacija čuva se u skladu s propisima kojima se uređuje čuvanje arhivske građe.</w:t>
      </w:r>
    </w:p>
    <w:p w14:paraId="44BE3014" w14:textId="77777777" w:rsidR="001E4F06" w:rsidRDefault="00000000">
      <w:pPr>
        <w:pStyle w:val="Tijeloteksta"/>
        <w:numPr>
          <w:ilvl w:val="0"/>
          <w:numId w:val="74"/>
        </w:numPr>
        <w:tabs>
          <w:tab w:val="left" w:pos="782"/>
        </w:tabs>
        <w:ind w:left="680" w:hanging="340"/>
        <w:jc w:val="both"/>
      </w:pPr>
      <w:bookmarkStart w:id="598" w:name="bookmark723"/>
      <w:bookmarkEnd w:id="598"/>
      <w:r>
        <w:rPr>
          <w:color w:val="1D1D1D"/>
        </w:rPr>
        <w:t xml:space="preserve">Davalac koncesije obavještava Direkciju za </w:t>
      </w:r>
      <w:proofErr w:type="spellStart"/>
      <w:r>
        <w:rPr>
          <w:color w:val="1D1D1D"/>
        </w:rPr>
        <w:t>finansije</w:t>
      </w:r>
      <w:proofErr w:type="spellEnd"/>
      <w:r>
        <w:rPr>
          <w:color w:val="1D1D1D"/>
        </w:rPr>
        <w:t xml:space="preserve"> </w:t>
      </w:r>
      <w:r>
        <w:rPr>
          <w:color w:val="000000"/>
        </w:rPr>
        <w:t xml:space="preserve">o </w:t>
      </w:r>
      <w:r>
        <w:rPr>
          <w:color w:val="1D1D1D"/>
        </w:rPr>
        <w:t xml:space="preserve">odluci kojom se imenuje Komisija za </w:t>
      </w:r>
      <w:r>
        <w:rPr>
          <w:color w:val="1D1D1D"/>
        </w:rPr>
        <w:lastRenderedPageBreak/>
        <w:t xml:space="preserve">nadzor, najkasnije u roku od </w:t>
      </w:r>
      <w:r>
        <w:rPr>
          <w:color w:val="000000"/>
        </w:rPr>
        <w:t xml:space="preserve">10 </w:t>
      </w:r>
      <w:r>
        <w:rPr>
          <w:color w:val="1D1D1D"/>
        </w:rPr>
        <w:t>dana od dana imenovanja.</w:t>
      </w:r>
    </w:p>
    <w:p w14:paraId="4F475A1D" w14:textId="77777777" w:rsidR="001E4F06" w:rsidRDefault="00000000">
      <w:pPr>
        <w:pStyle w:val="Tijeloteksta"/>
        <w:numPr>
          <w:ilvl w:val="0"/>
          <w:numId w:val="74"/>
        </w:numPr>
        <w:tabs>
          <w:tab w:val="left" w:pos="782"/>
        </w:tabs>
        <w:ind w:left="680" w:hanging="340"/>
        <w:jc w:val="both"/>
      </w:pPr>
      <w:bookmarkStart w:id="599" w:name="bookmark724"/>
      <w:bookmarkEnd w:id="599"/>
      <w:r>
        <w:rPr>
          <w:color w:val="1D1D1D"/>
        </w:rPr>
        <w:t xml:space="preserve">Direkcija za </w:t>
      </w:r>
      <w:proofErr w:type="spellStart"/>
      <w:r>
        <w:rPr>
          <w:color w:val="1D1D1D"/>
        </w:rPr>
        <w:t>finansije</w:t>
      </w:r>
      <w:proofErr w:type="spellEnd"/>
      <w:r>
        <w:rPr>
          <w:color w:val="1D1D1D"/>
        </w:rPr>
        <w:t xml:space="preserve"> dužna je, </w:t>
      </w:r>
      <w:r>
        <w:rPr>
          <w:color w:val="000000"/>
        </w:rPr>
        <w:t xml:space="preserve">u </w:t>
      </w:r>
      <w:r>
        <w:rPr>
          <w:color w:val="1D1D1D"/>
        </w:rPr>
        <w:t>roku od najviše 10 dana od dana prijema zahtjeva Komisije za nadzor, dostaviti sve podatke vezane za određenu koncesiju.</w:t>
      </w:r>
    </w:p>
    <w:p w14:paraId="7F58E51F" w14:textId="77777777" w:rsidR="001E4F06" w:rsidRDefault="00000000">
      <w:pPr>
        <w:pStyle w:val="Tijeloteksta"/>
        <w:numPr>
          <w:ilvl w:val="0"/>
          <w:numId w:val="74"/>
        </w:numPr>
        <w:tabs>
          <w:tab w:val="left" w:pos="782"/>
        </w:tabs>
        <w:ind w:left="680" w:hanging="340"/>
        <w:jc w:val="both"/>
      </w:pPr>
      <w:bookmarkStart w:id="600" w:name="bookmark725"/>
      <w:bookmarkEnd w:id="600"/>
      <w:r>
        <w:rPr>
          <w:color w:val="1D1D1D"/>
        </w:rPr>
        <w:t xml:space="preserve">Davalac koncesije dužan je putem komisije iz stava (1) ovog člana, obavijestiti Pravobranilaštvo </w:t>
      </w:r>
      <w:r>
        <w:rPr>
          <w:color w:val="000000"/>
        </w:rPr>
        <w:t xml:space="preserve">o </w:t>
      </w:r>
      <w:r>
        <w:rPr>
          <w:color w:val="1D1D1D"/>
        </w:rPr>
        <w:t xml:space="preserve">postupcima nepoštivanja odredaba ugovora o koncesiji, u skladu s djelokrugom rada, </w:t>
      </w:r>
      <w:r>
        <w:rPr>
          <w:color w:val="000000"/>
        </w:rPr>
        <w:t xml:space="preserve">i </w:t>
      </w:r>
      <w:r>
        <w:rPr>
          <w:color w:val="1D1D1D"/>
        </w:rPr>
        <w:t>odredbama propisa kojima se uređuje rad Pravobranilaštva.</w:t>
      </w:r>
    </w:p>
    <w:p w14:paraId="105AC742" w14:textId="77777777" w:rsidR="001E4F06" w:rsidRDefault="00000000">
      <w:pPr>
        <w:pStyle w:val="Tijeloteksta"/>
        <w:numPr>
          <w:ilvl w:val="0"/>
          <w:numId w:val="74"/>
        </w:numPr>
        <w:tabs>
          <w:tab w:val="left" w:pos="782"/>
        </w:tabs>
        <w:ind w:left="680" w:hanging="340"/>
        <w:jc w:val="both"/>
      </w:pPr>
      <w:bookmarkStart w:id="601" w:name="bookmark726"/>
      <w:bookmarkEnd w:id="601"/>
      <w:r>
        <w:rPr>
          <w:color w:val="1D1D1D"/>
        </w:rPr>
        <w:t xml:space="preserve">Davalac koncesije dužan je obavijestiti Skupštinu o radnjama poduzetim </w:t>
      </w:r>
      <w:proofErr w:type="spellStart"/>
      <w:r>
        <w:rPr>
          <w:color w:val="1D1D1D"/>
        </w:rPr>
        <w:t>saglasno</w:t>
      </w:r>
      <w:proofErr w:type="spellEnd"/>
      <w:r>
        <w:rPr>
          <w:color w:val="1D1D1D"/>
        </w:rPr>
        <w:t xml:space="preserve"> odredbama stava (8) ovog člana, u roku od najviše </w:t>
      </w:r>
      <w:r>
        <w:rPr>
          <w:color w:val="000000"/>
        </w:rPr>
        <w:t>1</w:t>
      </w:r>
      <w:r>
        <w:rPr>
          <w:color w:val="1D1D1D"/>
        </w:rPr>
        <w:t>5 dana od dana obavještavanja Pravobranilaštva.</w:t>
      </w:r>
    </w:p>
    <w:p w14:paraId="059ADF29" w14:textId="77777777" w:rsidR="001E4F06" w:rsidRDefault="00000000">
      <w:pPr>
        <w:pStyle w:val="Tijeloteksta"/>
        <w:numPr>
          <w:ilvl w:val="0"/>
          <w:numId w:val="74"/>
        </w:numPr>
        <w:tabs>
          <w:tab w:val="left" w:pos="878"/>
        </w:tabs>
        <w:ind w:firstLine="320"/>
        <w:jc w:val="both"/>
      </w:pPr>
      <w:bookmarkStart w:id="602" w:name="bookmark727"/>
      <w:bookmarkEnd w:id="602"/>
      <w:r>
        <w:rPr>
          <w:color w:val="1D1D1D"/>
        </w:rPr>
        <w:t xml:space="preserve">Davalac koncesije odgovoran je za potpunu </w:t>
      </w:r>
      <w:r>
        <w:rPr>
          <w:color w:val="000000"/>
        </w:rPr>
        <w:t xml:space="preserve">i </w:t>
      </w:r>
      <w:r>
        <w:rPr>
          <w:color w:val="1D1D1D"/>
        </w:rPr>
        <w:t>pravovremenu naplatu naknade za koncesiju.</w:t>
      </w:r>
    </w:p>
    <w:p w14:paraId="216FD381" w14:textId="77777777" w:rsidR="001E4F06" w:rsidRDefault="00000000">
      <w:pPr>
        <w:pStyle w:val="Tijeloteksta"/>
        <w:numPr>
          <w:ilvl w:val="0"/>
          <w:numId w:val="74"/>
        </w:numPr>
        <w:tabs>
          <w:tab w:val="left" w:pos="902"/>
        </w:tabs>
        <w:ind w:left="680" w:hanging="340"/>
        <w:jc w:val="both"/>
      </w:pPr>
      <w:bookmarkStart w:id="603" w:name="bookmark728"/>
      <w:bookmarkEnd w:id="603"/>
      <w:r>
        <w:rPr>
          <w:color w:val="1D1D1D"/>
        </w:rPr>
        <w:t xml:space="preserve">Komisija za nadzor dostavlja Direkciji za </w:t>
      </w:r>
      <w:proofErr w:type="spellStart"/>
      <w:r>
        <w:rPr>
          <w:color w:val="1D1D1D"/>
        </w:rPr>
        <w:t>finansije</w:t>
      </w:r>
      <w:proofErr w:type="spellEnd"/>
      <w:r>
        <w:rPr>
          <w:color w:val="1D1D1D"/>
        </w:rPr>
        <w:t xml:space="preserve"> dokumentaciju kojom se omogućava uspostavljanje evidencije potraživanja.</w:t>
      </w:r>
    </w:p>
    <w:p w14:paraId="5A11CAC3" w14:textId="77777777" w:rsidR="001E4F06" w:rsidRDefault="00000000">
      <w:pPr>
        <w:pStyle w:val="Tijeloteksta"/>
        <w:numPr>
          <w:ilvl w:val="0"/>
          <w:numId w:val="74"/>
        </w:numPr>
        <w:tabs>
          <w:tab w:val="left" w:pos="907"/>
        </w:tabs>
        <w:spacing w:after="260"/>
        <w:ind w:left="680" w:hanging="340"/>
        <w:jc w:val="both"/>
      </w:pPr>
      <w:bookmarkStart w:id="604" w:name="bookmark729"/>
      <w:bookmarkEnd w:id="604"/>
      <w:r>
        <w:rPr>
          <w:color w:val="1D1D1D"/>
        </w:rPr>
        <w:t xml:space="preserve">Direkcija za </w:t>
      </w:r>
      <w:proofErr w:type="spellStart"/>
      <w:r>
        <w:rPr>
          <w:color w:val="1D1D1D"/>
        </w:rPr>
        <w:t>finansije</w:t>
      </w:r>
      <w:proofErr w:type="spellEnd"/>
      <w:r>
        <w:rPr>
          <w:color w:val="1D1D1D"/>
        </w:rPr>
        <w:t xml:space="preserve"> je dužna, u slučaju kada koncesionar ne plaća obaveze po osnovu naknade za koncesiju koja predstavlja prihod budžeta, o tome obavijestiti davaoca koncesije, radi </w:t>
      </w:r>
      <w:proofErr w:type="spellStart"/>
      <w:r>
        <w:rPr>
          <w:color w:val="1D1D1D"/>
        </w:rPr>
        <w:t>preduzimanja</w:t>
      </w:r>
      <w:proofErr w:type="spellEnd"/>
      <w:r>
        <w:rPr>
          <w:color w:val="1D1D1D"/>
        </w:rPr>
        <w:t xml:space="preserve"> mjera naplate.</w:t>
      </w:r>
    </w:p>
    <w:p w14:paraId="779C7EF1" w14:textId="77777777" w:rsidR="001E4F06" w:rsidRDefault="00000000">
      <w:pPr>
        <w:pStyle w:val="Heading20"/>
        <w:keepNext/>
        <w:keepLines/>
      </w:pPr>
      <w:bookmarkStart w:id="605" w:name="bookmark732"/>
      <w:r>
        <w:rPr>
          <w:color w:val="1D1D1D"/>
        </w:rPr>
        <w:t>Član 51.</w:t>
      </w:r>
      <w:bookmarkEnd w:id="605"/>
    </w:p>
    <w:p w14:paraId="49BED72A" w14:textId="77777777" w:rsidR="001E4F06" w:rsidRDefault="00000000">
      <w:pPr>
        <w:pStyle w:val="Heading20"/>
        <w:keepNext/>
        <w:keepLines/>
        <w:spacing w:after="260"/>
        <w:ind w:firstLine="780"/>
        <w:jc w:val="both"/>
      </w:pPr>
      <w:bookmarkStart w:id="606" w:name="bookmark730"/>
      <w:bookmarkStart w:id="607" w:name="bookmark731"/>
      <w:bookmarkStart w:id="608" w:name="bookmark733"/>
      <w:r>
        <w:rPr>
          <w:color w:val="1D1D1D"/>
        </w:rPr>
        <w:t>(Nadzor provedbe ugovora o koncesiji s obilježjima javno-privatnog partnerstva)</w:t>
      </w:r>
      <w:bookmarkEnd w:id="606"/>
      <w:bookmarkEnd w:id="607"/>
      <w:bookmarkEnd w:id="608"/>
    </w:p>
    <w:p w14:paraId="39514A96" w14:textId="77777777" w:rsidR="001E4F06" w:rsidRDefault="00000000">
      <w:pPr>
        <w:pStyle w:val="Tijeloteksta"/>
        <w:numPr>
          <w:ilvl w:val="0"/>
          <w:numId w:val="76"/>
        </w:numPr>
        <w:tabs>
          <w:tab w:val="left" w:pos="782"/>
        </w:tabs>
        <w:ind w:left="680" w:hanging="340"/>
        <w:jc w:val="both"/>
      </w:pPr>
      <w:bookmarkStart w:id="609" w:name="bookmark734"/>
      <w:bookmarkEnd w:id="609"/>
      <w:r>
        <w:rPr>
          <w:color w:val="1D1D1D"/>
        </w:rPr>
        <w:t>Davalac koncesije s obilježjima javno-privatnog partnerstva, Komisiji za nadzor povjerava praćenje provedbe ugovora o koncesiji.</w:t>
      </w:r>
    </w:p>
    <w:p w14:paraId="7EA73EA5" w14:textId="77777777" w:rsidR="001E4F06" w:rsidRDefault="00000000">
      <w:pPr>
        <w:pStyle w:val="Tijeloteksta"/>
        <w:numPr>
          <w:ilvl w:val="0"/>
          <w:numId w:val="76"/>
        </w:numPr>
        <w:tabs>
          <w:tab w:val="left" w:pos="792"/>
        </w:tabs>
        <w:ind w:left="680" w:hanging="340"/>
        <w:jc w:val="both"/>
      </w:pPr>
      <w:bookmarkStart w:id="610" w:name="bookmark735"/>
      <w:bookmarkEnd w:id="610"/>
      <w:r>
        <w:rPr>
          <w:color w:val="1D1D1D"/>
        </w:rPr>
        <w:t xml:space="preserve">Komisija za nadzor prati provedbu ugovora o koncesiji s obilježjima javno-privatnog partnerstva te izvršenje obaveza obje strane </w:t>
      </w:r>
      <w:r>
        <w:rPr>
          <w:color w:val="000000"/>
        </w:rPr>
        <w:t xml:space="preserve">iz </w:t>
      </w:r>
      <w:r>
        <w:rPr>
          <w:color w:val="1D1D1D"/>
        </w:rPr>
        <w:t>takvog ugovora.</w:t>
      </w:r>
    </w:p>
    <w:p w14:paraId="711B3E31" w14:textId="77777777" w:rsidR="001E4F06" w:rsidRDefault="00000000">
      <w:pPr>
        <w:pStyle w:val="Tijeloteksta"/>
        <w:numPr>
          <w:ilvl w:val="0"/>
          <w:numId w:val="76"/>
        </w:numPr>
        <w:tabs>
          <w:tab w:val="left" w:pos="792"/>
        </w:tabs>
        <w:spacing w:after="260"/>
        <w:ind w:left="680" w:hanging="340"/>
        <w:jc w:val="both"/>
      </w:pPr>
      <w:bookmarkStart w:id="611" w:name="bookmark736"/>
      <w:bookmarkEnd w:id="611"/>
      <w:r>
        <w:rPr>
          <w:color w:val="1D1D1D"/>
        </w:rPr>
        <w:t>Komisija za nadzor davaocu koncesije bez odlaganja dostavlja zapisnike sa sjednica te izvještava o provedbi ugovora o koncesiji s obilježjima javno-privatnog partnerstva i mogućnosti nastanka, ili nastanku, bilo koje okolnosti, uključujući i one koje proizlaze iz ugovora o koncesiji, kao i one koje proizlaze iz propisa kojima se uređuje predmet koncesije, a koje imaju, ili mogu imati, direktan ili indirektan fiskalni učinak na budžet Distrikta.</w:t>
      </w:r>
    </w:p>
    <w:p w14:paraId="3D2DE08D" w14:textId="77777777" w:rsidR="001E4F06" w:rsidRDefault="00000000">
      <w:pPr>
        <w:pStyle w:val="Heading20"/>
        <w:keepNext/>
        <w:keepLines/>
      </w:pPr>
      <w:bookmarkStart w:id="612" w:name="bookmark739"/>
      <w:r>
        <w:rPr>
          <w:color w:val="1D1D1D"/>
        </w:rPr>
        <w:t>Član 52.</w:t>
      </w:r>
      <w:bookmarkEnd w:id="612"/>
    </w:p>
    <w:p w14:paraId="240C59B7" w14:textId="77777777" w:rsidR="001E4F06" w:rsidRDefault="00000000">
      <w:pPr>
        <w:pStyle w:val="Heading20"/>
        <w:keepNext/>
        <w:keepLines/>
        <w:spacing w:after="260"/>
      </w:pPr>
      <w:bookmarkStart w:id="613" w:name="bookmark737"/>
      <w:bookmarkStart w:id="614" w:name="bookmark738"/>
      <w:bookmarkStart w:id="615" w:name="bookmark740"/>
      <w:r>
        <w:rPr>
          <w:color w:val="1D1D1D"/>
        </w:rPr>
        <w:t xml:space="preserve">(Nadzor i naplata </w:t>
      </w:r>
      <w:proofErr w:type="spellStart"/>
      <w:r>
        <w:rPr>
          <w:color w:val="1D1D1D"/>
        </w:rPr>
        <w:t>koncesione</w:t>
      </w:r>
      <w:proofErr w:type="spellEnd"/>
      <w:r>
        <w:rPr>
          <w:color w:val="1D1D1D"/>
        </w:rPr>
        <w:t xml:space="preserve"> naknade)</w:t>
      </w:r>
      <w:bookmarkEnd w:id="613"/>
      <w:bookmarkEnd w:id="614"/>
      <w:bookmarkEnd w:id="615"/>
    </w:p>
    <w:p w14:paraId="08DA88D1" w14:textId="77777777" w:rsidR="001E4F06" w:rsidRDefault="00000000">
      <w:pPr>
        <w:pStyle w:val="Tijeloteksta"/>
        <w:numPr>
          <w:ilvl w:val="0"/>
          <w:numId w:val="77"/>
        </w:numPr>
        <w:tabs>
          <w:tab w:val="left" w:pos="740"/>
        </w:tabs>
        <w:ind w:left="700" w:hanging="360"/>
        <w:jc w:val="both"/>
      </w:pPr>
      <w:bookmarkStart w:id="616" w:name="bookmark741"/>
      <w:bookmarkEnd w:id="616"/>
      <w:r>
        <w:rPr>
          <w:color w:val="1D1D1D"/>
        </w:rPr>
        <w:t>U provedbi nadzora nad izvršavanjem ugovora o koncesiji, davalac koncesije je dužan osigurati:</w:t>
      </w:r>
    </w:p>
    <w:p w14:paraId="42BF6A68" w14:textId="77777777" w:rsidR="001E4F06" w:rsidRDefault="00000000">
      <w:pPr>
        <w:pStyle w:val="Tijeloteksta"/>
        <w:numPr>
          <w:ilvl w:val="0"/>
          <w:numId w:val="78"/>
        </w:numPr>
        <w:tabs>
          <w:tab w:val="left" w:pos="1394"/>
        </w:tabs>
        <w:ind w:left="1420" w:hanging="360"/>
        <w:jc w:val="both"/>
      </w:pPr>
      <w:bookmarkStart w:id="617" w:name="bookmark742"/>
      <w:bookmarkEnd w:id="617"/>
      <w:r>
        <w:rPr>
          <w:color w:val="1D1D1D"/>
        </w:rPr>
        <w:t xml:space="preserve">kontinuiran nadzor rada koncesionara, </w:t>
      </w:r>
      <w:proofErr w:type="spellStart"/>
      <w:r>
        <w:rPr>
          <w:color w:val="1D1D1D"/>
        </w:rPr>
        <w:t>potkoncesionara</w:t>
      </w:r>
      <w:proofErr w:type="spellEnd"/>
      <w:r>
        <w:rPr>
          <w:color w:val="1D1D1D"/>
        </w:rPr>
        <w:t xml:space="preserve"> odnosno podugovarača, i izvršavanje njihovih obaveza iz ugovora o koncesiji, a što uključuje i redovno praćenje izvršavanja plaćanja naknade za koncesiju;</w:t>
      </w:r>
    </w:p>
    <w:p w14:paraId="4461DF43" w14:textId="77777777" w:rsidR="001E4F06" w:rsidRDefault="00000000">
      <w:pPr>
        <w:pStyle w:val="Tijeloteksta"/>
        <w:numPr>
          <w:ilvl w:val="0"/>
          <w:numId w:val="78"/>
        </w:numPr>
        <w:tabs>
          <w:tab w:val="left" w:pos="1394"/>
        </w:tabs>
        <w:ind w:left="1420" w:hanging="360"/>
        <w:jc w:val="both"/>
      </w:pPr>
      <w:bookmarkStart w:id="618" w:name="bookmark743"/>
      <w:bookmarkEnd w:id="618"/>
      <w:proofErr w:type="spellStart"/>
      <w:r>
        <w:rPr>
          <w:color w:val="1D1D1D"/>
        </w:rPr>
        <w:t>preduzimanje</w:t>
      </w:r>
      <w:proofErr w:type="spellEnd"/>
      <w:r>
        <w:rPr>
          <w:color w:val="1D1D1D"/>
        </w:rPr>
        <w:t xml:space="preserve"> svih propisanih radnji za pravilnu, potpunu </w:t>
      </w:r>
      <w:r>
        <w:rPr>
          <w:color w:val="000000"/>
        </w:rPr>
        <w:t xml:space="preserve">i </w:t>
      </w:r>
      <w:r>
        <w:rPr>
          <w:color w:val="1D1D1D"/>
        </w:rPr>
        <w:t>pravovremenu naplatu naknade za koncesiju i pripadajućih kamata;</w:t>
      </w:r>
    </w:p>
    <w:p w14:paraId="79BEF21D" w14:textId="77777777" w:rsidR="001E4F06" w:rsidRDefault="00000000">
      <w:pPr>
        <w:pStyle w:val="Tijeloteksta"/>
        <w:numPr>
          <w:ilvl w:val="0"/>
          <w:numId w:val="78"/>
        </w:numPr>
        <w:tabs>
          <w:tab w:val="left" w:pos="1394"/>
        </w:tabs>
        <w:ind w:left="1060"/>
        <w:jc w:val="both"/>
      </w:pPr>
      <w:bookmarkStart w:id="619" w:name="bookmark744"/>
      <w:bookmarkEnd w:id="619"/>
      <w:r>
        <w:rPr>
          <w:color w:val="1D1D1D"/>
        </w:rPr>
        <w:t>pravilan i redovan unos podataka u registar ugovora o koncesijama.</w:t>
      </w:r>
    </w:p>
    <w:p w14:paraId="2D5B4E81" w14:textId="77777777" w:rsidR="001E4F06" w:rsidRDefault="00000000">
      <w:pPr>
        <w:pStyle w:val="Tijeloteksta"/>
        <w:numPr>
          <w:ilvl w:val="0"/>
          <w:numId w:val="77"/>
        </w:numPr>
        <w:tabs>
          <w:tab w:val="left" w:pos="749"/>
        </w:tabs>
        <w:ind w:left="700" w:hanging="360"/>
        <w:jc w:val="both"/>
      </w:pPr>
      <w:bookmarkStart w:id="620" w:name="bookmark745"/>
      <w:bookmarkEnd w:id="620"/>
      <w:r>
        <w:rPr>
          <w:color w:val="1D1D1D"/>
        </w:rPr>
        <w:t>Davalac koncesije dužan je redovno pratiti izvršavanje svih ostalih obaveza na koje se ukaže po provedenom nadzoru od strane Komisije za nadzor, ili inspekcijskih službi.</w:t>
      </w:r>
    </w:p>
    <w:p w14:paraId="22DF6A08" w14:textId="77777777" w:rsidR="001E4F06" w:rsidRDefault="00000000">
      <w:pPr>
        <w:pStyle w:val="Tijeloteksta"/>
        <w:numPr>
          <w:ilvl w:val="0"/>
          <w:numId w:val="77"/>
        </w:numPr>
        <w:tabs>
          <w:tab w:val="left" w:pos="749"/>
        </w:tabs>
        <w:ind w:firstLine="340"/>
        <w:jc w:val="both"/>
      </w:pPr>
      <w:bookmarkStart w:id="621" w:name="bookmark746"/>
      <w:bookmarkEnd w:id="621"/>
      <w:r>
        <w:rPr>
          <w:color w:val="1D1D1D"/>
        </w:rPr>
        <w:t>U provedbi nadzora iz stava (1) ovog člana davalac koncesije je dužan naročito:</w:t>
      </w:r>
    </w:p>
    <w:p w14:paraId="6FF36D1A" w14:textId="77777777" w:rsidR="001E4F06" w:rsidRDefault="00000000">
      <w:pPr>
        <w:pStyle w:val="Tijeloteksta"/>
        <w:numPr>
          <w:ilvl w:val="0"/>
          <w:numId w:val="79"/>
        </w:numPr>
        <w:tabs>
          <w:tab w:val="left" w:pos="1394"/>
        </w:tabs>
        <w:ind w:left="1420" w:hanging="360"/>
        <w:jc w:val="both"/>
      </w:pPr>
      <w:bookmarkStart w:id="622" w:name="bookmark747"/>
      <w:bookmarkEnd w:id="622"/>
      <w:r>
        <w:rPr>
          <w:color w:val="1D1D1D"/>
        </w:rPr>
        <w:t>odmah, a najkasnije u roku od 15 dana od dana uplate, izvršiti provjeru da li je odnosna uplata naknade za koncesiju i pripadajućih kamata izvršena pravilno, u smislu propisanog načina uplate;</w:t>
      </w:r>
    </w:p>
    <w:p w14:paraId="68AD6120" w14:textId="77777777" w:rsidR="001E4F06" w:rsidRDefault="00000000">
      <w:pPr>
        <w:pStyle w:val="Tijeloteksta"/>
        <w:numPr>
          <w:ilvl w:val="0"/>
          <w:numId w:val="79"/>
        </w:numPr>
        <w:tabs>
          <w:tab w:val="left" w:pos="1397"/>
        </w:tabs>
        <w:ind w:left="1420" w:hanging="360"/>
        <w:jc w:val="both"/>
      </w:pPr>
      <w:bookmarkStart w:id="623" w:name="bookmark748"/>
      <w:bookmarkEnd w:id="623"/>
      <w:r>
        <w:rPr>
          <w:color w:val="1D1D1D"/>
        </w:rPr>
        <w:t xml:space="preserve">odmah, a najkasnije u roku od 15 dana od dana isteka roka propisanog posebnim zakonom, izvršiti provjeru da </w:t>
      </w:r>
      <w:r>
        <w:rPr>
          <w:color w:val="000000"/>
        </w:rPr>
        <w:t xml:space="preserve">li </w:t>
      </w:r>
      <w:r>
        <w:rPr>
          <w:color w:val="1D1D1D"/>
        </w:rPr>
        <w:t>su dostavljeni podaci za određivanje varijabilnog iznosa naknade za koncesiju.</w:t>
      </w:r>
    </w:p>
    <w:p w14:paraId="5E73EB01" w14:textId="77777777" w:rsidR="001E4F06" w:rsidRDefault="00000000">
      <w:pPr>
        <w:pStyle w:val="Tijeloteksta"/>
        <w:numPr>
          <w:ilvl w:val="0"/>
          <w:numId w:val="77"/>
        </w:numPr>
        <w:tabs>
          <w:tab w:val="left" w:pos="749"/>
        </w:tabs>
        <w:ind w:left="700" w:hanging="360"/>
        <w:jc w:val="both"/>
      </w:pPr>
      <w:bookmarkStart w:id="624" w:name="bookmark749"/>
      <w:bookmarkEnd w:id="624"/>
      <w:r>
        <w:rPr>
          <w:color w:val="1D1D1D"/>
        </w:rPr>
        <w:t>U slučaju utvrđenja nepravilne uplate, odnosno uplate koja je izvršena suprotno propisanom načinu uplate, odnosno utvrđenja da nisu dostavljeni podaci za određivanje varijabilnog iznosa naknade za koncesiju, davalac koncesije dužan je odmah, a najkasnije u roku od 15 dana od isteka roka iz stava (3) ovog člana, poduzeti mjere radi pravilnog ispunjenja obaveza.</w:t>
      </w:r>
    </w:p>
    <w:p w14:paraId="200B7229" w14:textId="77777777" w:rsidR="001E4F06" w:rsidRDefault="00000000">
      <w:pPr>
        <w:pStyle w:val="Tijeloteksta"/>
        <w:numPr>
          <w:ilvl w:val="0"/>
          <w:numId w:val="77"/>
        </w:numPr>
        <w:tabs>
          <w:tab w:val="left" w:pos="749"/>
        </w:tabs>
        <w:ind w:left="700" w:hanging="360"/>
        <w:jc w:val="both"/>
      </w:pPr>
      <w:bookmarkStart w:id="625" w:name="bookmark750"/>
      <w:bookmarkEnd w:id="625"/>
      <w:r>
        <w:rPr>
          <w:color w:val="1D1D1D"/>
        </w:rPr>
        <w:t>U slučaju neplaćanja, ili nepotpunog plaćanja naknade za koncesiju, davalac koncesije je dužan, u roku od 30 dana od dana isteka ugovorenog roka plaćanja naknade za koncesiju, o tome pismenim putem obavijestiti koncesionara i pozvati ga na plaćanje dospjele naknade za koncesiju, i pripadajućih kamata.</w:t>
      </w:r>
    </w:p>
    <w:p w14:paraId="72275ED7" w14:textId="77777777" w:rsidR="001E4F06" w:rsidRDefault="00000000">
      <w:pPr>
        <w:pStyle w:val="Tijeloteksta"/>
        <w:numPr>
          <w:ilvl w:val="0"/>
          <w:numId w:val="77"/>
        </w:numPr>
        <w:tabs>
          <w:tab w:val="left" w:pos="749"/>
        </w:tabs>
        <w:ind w:left="700" w:hanging="360"/>
        <w:jc w:val="both"/>
      </w:pPr>
      <w:bookmarkStart w:id="626" w:name="bookmark751"/>
      <w:bookmarkEnd w:id="626"/>
      <w:r>
        <w:rPr>
          <w:color w:val="1D1D1D"/>
        </w:rPr>
        <w:t xml:space="preserve">Ako koncesionar, u roku od 30 dana od obavještenja iz stava (5) ovog člana, ne plati dospjelu naknadu za koncesiju, davalac koncesije </w:t>
      </w:r>
      <w:r>
        <w:rPr>
          <w:color w:val="000000"/>
        </w:rPr>
        <w:t xml:space="preserve">je </w:t>
      </w:r>
      <w:r>
        <w:rPr>
          <w:color w:val="1D1D1D"/>
        </w:rPr>
        <w:t>dužan aktivirati jamstvo, i druga sredstva osiguranja.</w:t>
      </w:r>
    </w:p>
    <w:p w14:paraId="6B6E570A" w14:textId="77777777" w:rsidR="001E4F06" w:rsidRDefault="00000000">
      <w:pPr>
        <w:pStyle w:val="Tijeloteksta"/>
        <w:numPr>
          <w:ilvl w:val="0"/>
          <w:numId w:val="77"/>
        </w:numPr>
        <w:tabs>
          <w:tab w:val="left" w:pos="749"/>
        </w:tabs>
        <w:ind w:left="700" w:hanging="360"/>
        <w:jc w:val="both"/>
      </w:pPr>
      <w:bookmarkStart w:id="627" w:name="bookmark752"/>
      <w:bookmarkEnd w:id="627"/>
      <w:r>
        <w:rPr>
          <w:color w:val="1D1D1D"/>
        </w:rPr>
        <w:lastRenderedPageBreak/>
        <w:t xml:space="preserve">Ako davalac koncesije ne naplati naknadu za koncesiju iz sredstava osiguranja iz stava (6) ovog člana, o tome, bez odgađanja, obavještava Direkciju za </w:t>
      </w:r>
      <w:proofErr w:type="spellStart"/>
      <w:r>
        <w:rPr>
          <w:color w:val="1D1D1D"/>
        </w:rPr>
        <w:t>finansije</w:t>
      </w:r>
      <w:proofErr w:type="spellEnd"/>
      <w:r>
        <w:rPr>
          <w:color w:val="1D1D1D"/>
        </w:rPr>
        <w:t>, uz dostavu sve potrebne dokumentacije.</w:t>
      </w:r>
    </w:p>
    <w:p w14:paraId="030DFB12" w14:textId="77777777" w:rsidR="001E4F06" w:rsidRDefault="00000000">
      <w:pPr>
        <w:pStyle w:val="Tijeloteksta"/>
        <w:numPr>
          <w:ilvl w:val="0"/>
          <w:numId w:val="77"/>
        </w:numPr>
        <w:tabs>
          <w:tab w:val="left" w:pos="749"/>
        </w:tabs>
        <w:ind w:left="700" w:hanging="360"/>
        <w:jc w:val="both"/>
      </w:pPr>
      <w:bookmarkStart w:id="628" w:name="bookmark753"/>
      <w:bookmarkEnd w:id="628"/>
      <w:r>
        <w:rPr>
          <w:color w:val="1D1D1D"/>
        </w:rPr>
        <w:t xml:space="preserve">Direkcija za </w:t>
      </w:r>
      <w:proofErr w:type="spellStart"/>
      <w:r>
        <w:rPr>
          <w:color w:val="1D1D1D"/>
        </w:rPr>
        <w:t>finansije</w:t>
      </w:r>
      <w:proofErr w:type="spellEnd"/>
      <w:r>
        <w:rPr>
          <w:color w:val="1D1D1D"/>
        </w:rPr>
        <w:t xml:space="preserve"> od koncesionara naplaćuje naknadu za koncesiju po propisima po kojima se vrši naplata poreza.</w:t>
      </w:r>
    </w:p>
    <w:p w14:paraId="4A658C53" w14:textId="77777777" w:rsidR="001E4F06" w:rsidRDefault="00000000">
      <w:pPr>
        <w:pStyle w:val="Tijeloteksta"/>
        <w:numPr>
          <w:ilvl w:val="0"/>
          <w:numId w:val="77"/>
        </w:numPr>
        <w:tabs>
          <w:tab w:val="left" w:pos="749"/>
        </w:tabs>
        <w:spacing w:after="260"/>
        <w:ind w:left="700" w:hanging="360"/>
        <w:jc w:val="both"/>
      </w:pPr>
      <w:bookmarkStart w:id="629" w:name="bookmark754"/>
      <w:bookmarkEnd w:id="629"/>
      <w:r>
        <w:rPr>
          <w:color w:val="1D1D1D"/>
        </w:rPr>
        <w:t>Davalac koncesije može sve, ili pojedinačne, aktivnosti predviđene ovim članom povjeriti Komisiji za nadzor.</w:t>
      </w:r>
    </w:p>
    <w:p w14:paraId="34C51B21" w14:textId="77777777" w:rsidR="001E4F06" w:rsidRDefault="00000000">
      <w:pPr>
        <w:pStyle w:val="Heading20"/>
        <w:keepNext/>
        <w:keepLines/>
      </w:pPr>
      <w:bookmarkStart w:id="630" w:name="bookmark757"/>
      <w:r>
        <w:rPr>
          <w:color w:val="1D1D1D"/>
        </w:rPr>
        <w:t>Član 53.</w:t>
      </w:r>
      <w:bookmarkEnd w:id="630"/>
    </w:p>
    <w:p w14:paraId="08AE9CB4" w14:textId="77777777" w:rsidR="001E4F06" w:rsidRDefault="00000000">
      <w:pPr>
        <w:pStyle w:val="Heading20"/>
        <w:keepNext/>
        <w:keepLines/>
        <w:spacing w:after="260"/>
      </w:pPr>
      <w:bookmarkStart w:id="631" w:name="bookmark755"/>
      <w:bookmarkStart w:id="632" w:name="bookmark756"/>
      <w:bookmarkStart w:id="633" w:name="bookmark758"/>
      <w:r>
        <w:rPr>
          <w:color w:val="1D1D1D"/>
        </w:rPr>
        <w:t>(</w:t>
      </w:r>
      <w:proofErr w:type="spellStart"/>
      <w:r>
        <w:rPr>
          <w:color w:val="1D1D1D"/>
        </w:rPr>
        <w:t>Preduzimanje</w:t>
      </w:r>
      <w:proofErr w:type="spellEnd"/>
      <w:r>
        <w:rPr>
          <w:color w:val="1D1D1D"/>
        </w:rPr>
        <w:t xml:space="preserve"> mjera naplate)</w:t>
      </w:r>
      <w:bookmarkEnd w:id="631"/>
      <w:bookmarkEnd w:id="632"/>
      <w:bookmarkEnd w:id="633"/>
    </w:p>
    <w:p w14:paraId="2DBE6575" w14:textId="77777777" w:rsidR="001E4F06" w:rsidRDefault="00000000">
      <w:pPr>
        <w:pStyle w:val="Tijeloteksta"/>
        <w:numPr>
          <w:ilvl w:val="0"/>
          <w:numId w:val="80"/>
        </w:numPr>
        <w:tabs>
          <w:tab w:val="left" w:pos="745"/>
        </w:tabs>
        <w:ind w:left="700" w:hanging="360"/>
        <w:jc w:val="both"/>
      </w:pPr>
      <w:bookmarkStart w:id="634" w:name="bookmark759"/>
      <w:bookmarkEnd w:id="634"/>
      <w:r>
        <w:rPr>
          <w:color w:val="1D1D1D"/>
        </w:rPr>
        <w:t xml:space="preserve">Koncesionar je dužan odgovoriti na zahtjev davaoca koncesije, nadležne inspekcije. Komisije za nadzor ili Direkcije za </w:t>
      </w:r>
      <w:proofErr w:type="spellStart"/>
      <w:r>
        <w:rPr>
          <w:color w:val="1D1D1D"/>
        </w:rPr>
        <w:t>finansije</w:t>
      </w:r>
      <w:proofErr w:type="spellEnd"/>
      <w:r>
        <w:rPr>
          <w:color w:val="1D1D1D"/>
        </w:rPr>
        <w:t>, kojim se traži potvrda o ispunjavanju preuzetih obaveza iz ugovora o koncesiji ili drugi podaci o ispunjavanju obaveza iz ugovora o koncesiji, u roku od 10 dana od dana primitka takvog zahtjeva.</w:t>
      </w:r>
    </w:p>
    <w:p w14:paraId="7C46F897" w14:textId="77777777" w:rsidR="001E4F06" w:rsidRDefault="00000000">
      <w:pPr>
        <w:pStyle w:val="Tijeloteksta"/>
        <w:numPr>
          <w:ilvl w:val="0"/>
          <w:numId w:val="80"/>
        </w:numPr>
        <w:tabs>
          <w:tab w:val="left" w:pos="749"/>
        </w:tabs>
        <w:ind w:left="700" w:hanging="360"/>
        <w:jc w:val="both"/>
      </w:pPr>
      <w:bookmarkStart w:id="635" w:name="bookmark760"/>
      <w:bookmarkEnd w:id="635"/>
      <w:r>
        <w:rPr>
          <w:color w:val="1D1D1D"/>
        </w:rPr>
        <w:t>Zahtjev iz stava (1) ovog člana smatra se upozorenjem od strane davaoca koncesije, odnosno pozivom koncesionara da se izjasni u pogledu izvršavanja ugovornih obaveza, u skladu s odredbama člana 45. stav (3).</w:t>
      </w:r>
    </w:p>
    <w:p w14:paraId="49BBB6CF" w14:textId="77777777" w:rsidR="001E4F06" w:rsidRDefault="00000000">
      <w:pPr>
        <w:pStyle w:val="Tijeloteksta"/>
        <w:numPr>
          <w:ilvl w:val="0"/>
          <w:numId w:val="80"/>
        </w:numPr>
        <w:tabs>
          <w:tab w:val="left" w:pos="749"/>
        </w:tabs>
        <w:spacing w:after="260"/>
        <w:ind w:left="700" w:hanging="360"/>
        <w:jc w:val="both"/>
      </w:pPr>
      <w:bookmarkStart w:id="636" w:name="bookmark761"/>
      <w:bookmarkEnd w:id="636"/>
      <w:r>
        <w:rPr>
          <w:color w:val="1D1D1D"/>
        </w:rPr>
        <w:t xml:space="preserve">Ako koncesionar ne postupi po zahtjevu iz stava (1) ovog člana, davalac koncesije poduzima sve pravne radnje </w:t>
      </w:r>
      <w:r>
        <w:rPr>
          <w:color w:val="000000"/>
        </w:rPr>
        <w:t xml:space="preserve">u </w:t>
      </w:r>
      <w:r>
        <w:rPr>
          <w:color w:val="1D1D1D"/>
        </w:rPr>
        <w:t xml:space="preserve">skladu </w:t>
      </w:r>
      <w:r>
        <w:rPr>
          <w:color w:val="000000"/>
        </w:rPr>
        <w:t xml:space="preserve">s </w:t>
      </w:r>
      <w:r>
        <w:rPr>
          <w:color w:val="1D1D1D"/>
        </w:rPr>
        <w:t xml:space="preserve">odredbama ugovora o koncesiji </w:t>
      </w:r>
      <w:r>
        <w:rPr>
          <w:color w:val="000000"/>
        </w:rPr>
        <w:t xml:space="preserve">i </w:t>
      </w:r>
      <w:r>
        <w:rPr>
          <w:color w:val="1D1D1D"/>
        </w:rPr>
        <w:t>ovlaštenjima davaoca koncesije, u skladu s ovim zakonom.</w:t>
      </w:r>
    </w:p>
    <w:p w14:paraId="41610A13" w14:textId="77777777" w:rsidR="001E4F06" w:rsidRDefault="00000000">
      <w:pPr>
        <w:pStyle w:val="Heading20"/>
        <w:keepNext/>
        <w:keepLines/>
      </w:pPr>
      <w:bookmarkStart w:id="637" w:name="bookmark764"/>
      <w:r>
        <w:rPr>
          <w:color w:val="1D1D1D"/>
        </w:rPr>
        <w:t>Član 54.</w:t>
      </w:r>
      <w:bookmarkEnd w:id="637"/>
    </w:p>
    <w:p w14:paraId="42CC63CD" w14:textId="77777777" w:rsidR="001E4F06" w:rsidRDefault="00000000">
      <w:pPr>
        <w:pStyle w:val="Heading20"/>
        <w:keepNext/>
        <w:keepLines/>
        <w:spacing w:after="260"/>
      </w:pPr>
      <w:bookmarkStart w:id="638" w:name="bookmark762"/>
      <w:bookmarkStart w:id="639" w:name="bookmark763"/>
      <w:bookmarkStart w:id="640" w:name="bookmark765"/>
      <w:r>
        <w:rPr>
          <w:color w:val="1D1D1D"/>
        </w:rPr>
        <w:t>(Zadaci komisije za nadzor)</w:t>
      </w:r>
      <w:bookmarkEnd w:id="638"/>
      <w:bookmarkEnd w:id="639"/>
      <w:bookmarkEnd w:id="640"/>
    </w:p>
    <w:p w14:paraId="361D94B4" w14:textId="77777777" w:rsidR="001E4F06" w:rsidRDefault="00000000">
      <w:pPr>
        <w:pStyle w:val="Tijeloteksta"/>
        <w:numPr>
          <w:ilvl w:val="0"/>
          <w:numId w:val="81"/>
        </w:numPr>
        <w:tabs>
          <w:tab w:val="left" w:pos="399"/>
        </w:tabs>
        <w:ind w:left="380" w:hanging="380"/>
        <w:jc w:val="both"/>
      </w:pPr>
      <w:bookmarkStart w:id="641" w:name="bookmark766"/>
      <w:bookmarkEnd w:id="641"/>
      <w:r>
        <w:t xml:space="preserve">Komisija za nadzor može, samostalno, bez zahtjeva davaoca koncesije, uzimajući u obzir radnje iz člana 52. stava (3) ovog zakona, putem inspekcije, pokrenuti postupak nadzora nad koncesionarom koji ne izvršava obaveze, u skladu s ugovorom o koncesiji </w:t>
      </w:r>
      <w:r>
        <w:rPr>
          <w:color w:val="000000"/>
        </w:rPr>
        <w:t xml:space="preserve">i </w:t>
      </w:r>
      <w:r>
        <w:t>posebnim propisima.</w:t>
      </w:r>
    </w:p>
    <w:p w14:paraId="27DE8014" w14:textId="77777777" w:rsidR="001E4F06" w:rsidRDefault="00000000">
      <w:pPr>
        <w:pStyle w:val="Tijeloteksta"/>
        <w:numPr>
          <w:ilvl w:val="0"/>
          <w:numId w:val="81"/>
        </w:numPr>
        <w:tabs>
          <w:tab w:val="left" w:pos="399"/>
        </w:tabs>
        <w:ind w:left="380" w:hanging="380"/>
        <w:jc w:val="both"/>
      </w:pPr>
      <w:bookmarkStart w:id="642" w:name="bookmark767"/>
      <w:bookmarkEnd w:id="642"/>
      <w:r>
        <w:t xml:space="preserve">Komisija za nadzor je dužna pokrenuti postupak iz stava (1) na pisani zahtjev davaoca koncesije ili odjeljenja koji </w:t>
      </w:r>
      <w:r>
        <w:rPr>
          <w:color w:val="000000"/>
        </w:rPr>
        <w:t xml:space="preserve">u </w:t>
      </w:r>
      <w:r>
        <w:t>djelokrugu nadležnosti ima predmet koncesije.</w:t>
      </w:r>
    </w:p>
    <w:p w14:paraId="1DE44C12" w14:textId="77777777" w:rsidR="001E4F06" w:rsidRDefault="00000000">
      <w:pPr>
        <w:pStyle w:val="Tijeloteksta"/>
        <w:numPr>
          <w:ilvl w:val="0"/>
          <w:numId w:val="81"/>
        </w:numPr>
        <w:tabs>
          <w:tab w:val="left" w:pos="399"/>
        </w:tabs>
        <w:ind w:left="380" w:hanging="380"/>
        <w:jc w:val="both"/>
      </w:pPr>
      <w:bookmarkStart w:id="643" w:name="bookmark768"/>
      <w:bookmarkEnd w:id="643"/>
      <w:r>
        <w:t xml:space="preserve">Nadzor iz stava (1) </w:t>
      </w:r>
      <w:r>
        <w:rPr>
          <w:color w:val="000000"/>
        </w:rPr>
        <w:t xml:space="preserve">i </w:t>
      </w:r>
      <w:r>
        <w:t xml:space="preserve">(2) ovog člana podrazumijeva i nadzor podugovora </w:t>
      </w:r>
      <w:r>
        <w:rPr>
          <w:color w:val="000000"/>
        </w:rPr>
        <w:t xml:space="preserve">ili </w:t>
      </w:r>
      <w:r>
        <w:t>ugovora s takvim svojstvima koje je zaključio koncesionar, a koji su vezani za ugovor o koncesiji.</w:t>
      </w:r>
    </w:p>
    <w:p w14:paraId="5A4708FB" w14:textId="77777777" w:rsidR="001E4F06" w:rsidRDefault="00000000">
      <w:pPr>
        <w:pStyle w:val="Tijeloteksta"/>
        <w:numPr>
          <w:ilvl w:val="0"/>
          <w:numId w:val="81"/>
        </w:numPr>
        <w:tabs>
          <w:tab w:val="left" w:pos="399"/>
        </w:tabs>
        <w:ind w:left="380" w:hanging="380"/>
        <w:jc w:val="both"/>
      </w:pPr>
      <w:bookmarkStart w:id="644" w:name="bookmark769"/>
      <w:bookmarkEnd w:id="644"/>
      <w:r>
        <w:t>Poslove nadzora iz stava (1) i (2) ovog člana obavljaju inspektori Inspektorata, na pisani zahtjev Komisije za nadzor, bez odlaganja.</w:t>
      </w:r>
    </w:p>
    <w:p w14:paraId="72307918" w14:textId="77777777" w:rsidR="001E4F06" w:rsidRDefault="00000000">
      <w:pPr>
        <w:pStyle w:val="Tijeloteksta"/>
        <w:numPr>
          <w:ilvl w:val="0"/>
          <w:numId w:val="81"/>
        </w:numPr>
        <w:tabs>
          <w:tab w:val="left" w:pos="399"/>
        </w:tabs>
        <w:jc w:val="both"/>
      </w:pPr>
      <w:bookmarkStart w:id="645" w:name="bookmark770"/>
      <w:bookmarkEnd w:id="645"/>
      <w:r>
        <w:rPr>
          <w:color w:val="000000"/>
        </w:rPr>
        <w:t xml:space="preserve">U </w:t>
      </w:r>
      <w:r>
        <w:t xml:space="preserve">obavljanju poslova nadzora iz stava </w:t>
      </w:r>
      <w:r>
        <w:rPr>
          <w:color w:val="000000"/>
        </w:rPr>
        <w:t xml:space="preserve">(1) i </w:t>
      </w:r>
      <w:r>
        <w:t>(2) ovog člana inspektori su ovlašteni:</w:t>
      </w:r>
    </w:p>
    <w:p w14:paraId="48A28DD9" w14:textId="77777777" w:rsidR="001E4F06" w:rsidRDefault="00000000">
      <w:pPr>
        <w:pStyle w:val="Tijeloteksta"/>
        <w:numPr>
          <w:ilvl w:val="0"/>
          <w:numId w:val="82"/>
        </w:numPr>
        <w:tabs>
          <w:tab w:val="left" w:pos="1076"/>
        </w:tabs>
        <w:ind w:left="1100" w:hanging="360"/>
        <w:jc w:val="both"/>
      </w:pPr>
      <w:bookmarkStart w:id="646" w:name="bookmark771"/>
      <w:bookmarkEnd w:id="646"/>
      <w:r>
        <w:t xml:space="preserve">pregledavati dokumentaciju o računovodstvenom, materijalnom i finansijskom poslovanju koncesionara, a u pogledu zakonitosti, efikasnosti i pravovremenosti obračunavanja </w:t>
      </w:r>
      <w:r>
        <w:rPr>
          <w:color w:val="000000"/>
        </w:rPr>
        <w:t xml:space="preserve">i </w:t>
      </w:r>
      <w:r>
        <w:t xml:space="preserve">plaćanja naknade za koncesiju, te izvršenja obaveza prema kreditnim institucijama kada je koncesionar </w:t>
      </w:r>
      <w:proofErr w:type="spellStart"/>
      <w:r>
        <w:t>preduzeće</w:t>
      </w:r>
      <w:proofErr w:type="spellEnd"/>
      <w:r>
        <w:t xml:space="preserve"> posebne namjene i kada su te obaveze preuzete u svrhu </w:t>
      </w:r>
      <w:proofErr w:type="spellStart"/>
      <w:r>
        <w:t>finansiranja</w:t>
      </w:r>
      <w:proofErr w:type="spellEnd"/>
      <w:r>
        <w:t xml:space="preserve"> ugovora o koncesiji;</w:t>
      </w:r>
    </w:p>
    <w:p w14:paraId="1F2888B0" w14:textId="77777777" w:rsidR="001E4F06" w:rsidRDefault="00000000">
      <w:pPr>
        <w:pStyle w:val="Tijeloteksta"/>
        <w:numPr>
          <w:ilvl w:val="0"/>
          <w:numId w:val="82"/>
        </w:numPr>
        <w:tabs>
          <w:tab w:val="left" w:pos="1076"/>
        </w:tabs>
        <w:ind w:firstLine="740"/>
        <w:jc w:val="both"/>
      </w:pPr>
      <w:bookmarkStart w:id="647" w:name="bookmark772"/>
      <w:bookmarkEnd w:id="647"/>
      <w:r>
        <w:t xml:space="preserve">za provjeru valjanosti jamstva datog </w:t>
      </w:r>
      <w:r>
        <w:rPr>
          <w:color w:val="000000"/>
        </w:rPr>
        <w:t xml:space="preserve">od </w:t>
      </w:r>
      <w:r>
        <w:t>strane koncesionara;</w:t>
      </w:r>
    </w:p>
    <w:p w14:paraId="71108D05" w14:textId="77777777" w:rsidR="001E4F06" w:rsidRDefault="00000000">
      <w:pPr>
        <w:pStyle w:val="Tijeloteksta"/>
        <w:numPr>
          <w:ilvl w:val="0"/>
          <w:numId w:val="82"/>
        </w:numPr>
        <w:tabs>
          <w:tab w:val="left" w:pos="1076"/>
        </w:tabs>
        <w:ind w:left="1100" w:hanging="360"/>
        <w:jc w:val="both"/>
      </w:pPr>
      <w:bookmarkStart w:id="648" w:name="bookmark773"/>
      <w:bookmarkEnd w:id="648"/>
      <w:r>
        <w:t>obavljati druge postupke i radnje u skladu sa odredbama zakona kojima se uređuje upravni postupak i drugih posebnih zakona, a u vezi s poslovima nadzora i obračunavanja naknada za koncesiju.</w:t>
      </w:r>
    </w:p>
    <w:p w14:paraId="22FEE4CA" w14:textId="77777777" w:rsidR="001E4F06" w:rsidRDefault="00000000">
      <w:pPr>
        <w:pStyle w:val="Tijeloteksta"/>
        <w:numPr>
          <w:ilvl w:val="0"/>
          <w:numId w:val="81"/>
        </w:numPr>
        <w:tabs>
          <w:tab w:val="left" w:pos="399"/>
        </w:tabs>
        <w:ind w:left="380" w:hanging="380"/>
        <w:jc w:val="both"/>
      </w:pPr>
      <w:bookmarkStart w:id="649" w:name="bookmark774"/>
      <w:bookmarkEnd w:id="649"/>
      <w:r>
        <w:t xml:space="preserve">Davalac koncesije i koncesionar dužni </w:t>
      </w:r>
      <w:r>
        <w:rPr>
          <w:color w:val="000000"/>
        </w:rPr>
        <w:t xml:space="preserve">su </w:t>
      </w:r>
      <w:r>
        <w:t>surađivati u provedbi svih vrsta nadzora u vezi s izvršavanjem obaveza koncesionara preuzetih ugovorom o koncesiji.</w:t>
      </w:r>
    </w:p>
    <w:p w14:paraId="279BE97C" w14:textId="77777777" w:rsidR="001E4F06" w:rsidRDefault="00000000">
      <w:pPr>
        <w:pStyle w:val="Tijeloteksta"/>
        <w:numPr>
          <w:ilvl w:val="0"/>
          <w:numId w:val="81"/>
        </w:numPr>
        <w:tabs>
          <w:tab w:val="left" w:pos="399"/>
        </w:tabs>
        <w:spacing w:after="260"/>
        <w:ind w:left="380" w:hanging="380"/>
        <w:jc w:val="both"/>
      </w:pPr>
      <w:bookmarkStart w:id="650" w:name="bookmark775"/>
      <w:bookmarkEnd w:id="650"/>
      <w:r>
        <w:t xml:space="preserve">Komisija za nadzor ima ovlaštenje da putem nadležne inspekcije pokrene postupak nadzora </w:t>
      </w:r>
      <w:r>
        <w:rPr>
          <w:color w:val="000000"/>
        </w:rPr>
        <w:t xml:space="preserve">i kod </w:t>
      </w:r>
      <w:r>
        <w:t>onih pravnih ili fizičkih lica za koje je dobila informacije da postoji sumnja da djelatnost za čije obavljanje je neophodna koncesija, obavlja bez dodijeljene koncesije.</w:t>
      </w:r>
    </w:p>
    <w:p w14:paraId="2358F431" w14:textId="77777777" w:rsidR="001E4F06" w:rsidRDefault="00000000">
      <w:pPr>
        <w:pStyle w:val="Heading20"/>
        <w:keepNext/>
        <w:keepLines/>
      </w:pPr>
      <w:bookmarkStart w:id="651" w:name="bookmark778"/>
      <w:r>
        <w:t>Član 55.</w:t>
      </w:r>
      <w:bookmarkEnd w:id="651"/>
    </w:p>
    <w:p w14:paraId="269CD3D8" w14:textId="77777777" w:rsidR="001E4F06" w:rsidRDefault="00000000">
      <w:pPr>
        <w:pStyle w:val="Heading20"/>
        <w:keepNext/>
        <w:keepLines/>
        <w:spacing w:after="260"/>
      </w:pPr>
      <w:bookmarkStart w:id="652" w:name="bookmark776"/>
      <w:bookmarkStart w:id="653" w:name="bookmark777"/>
      <w:bookmarkStart w:id="654" w:name="bookmark779"/>
      <w:r>
        <w:t xml:space="preserve">(Obavljanje </w:t>
      </w:r>
      <w:r>
        <w:rPr>
          <w:color w:val="282828"/>
        </w:rPr>
        <w:t xml:space="preserve">djelatnosti </w:t>
      </w:r>
      <w:r>
        <w:t>bez ugovora o koncesiji)</w:t>
      </w:r>
      <w:bookmarkEnd w:id="652"/>
      <w:bookmarkEnd w:id="653"/>
      <w:bookmarkEnd w:id="654"/>
    </w:p>
    <w:p w14:paraId="6977C95A" w14:textId="77777777" w:rsidR="001E4F06" w:rsidRDefault="00000000">
      <w:pPr>
        <w:pStyle w:val="Tijeloteksta"/>
        <w:numPr>
          <w:ilvl w:val="0"/>
          <w:numId w:val="83"/>
        </w:numPr>
        <w:tabs>
          <w:tab w:val="left" w:pos="399"/>
        </w:tabs>
        <w:ind w:left="380" w:hanging="380"/>
        <w:jc w:val="both"/>
      </w:pPr>
      <w:bookmarkStart w:id="655" w:name="bookmark780"/>
      <w:bookmarkEnd w:id="655"/>
      <w:r>
        <w:t xml:space="preserve">Ako se u postupku nadzora utvrdi da koncesionar obavlja djelatnost koncesije izvan opsega koji je određen ugovorom o koncesiji, odnosno da lice djelatnost za koju je propisano </w:t>
      </w:r>
      <w:proofErr w:type="spellStart"/>
      <w:r>
        <w:t>đa</w:t>
      </w:r>
      <w:proofErr w:type="spellEnd"/>
      <w:r>
        <w:t xml:space="preserve"> se obavlja na osnovu koncesije obavlja bez koncesije, ili prekoračenjem opsega i sadržaja koncesije, Komisija za nadzor zahtijeva </w:t>
      </w:r>
      <w:r>
        <w:rPr>
          <w:color w:val="000000"/>
        </w:rPr>
        <w:t xml:space="preserve">od </w:t>
      </w:r>
      <w:r>
        <w:t xml:space="preserve">nadležne inspekcije donošenje rješenja kojim se utvrđuje obaveza i nalaže uplata </w:t>
      </w:r>
      <w:r>
        <w:lastRenderedPageBreak/>
        <w:t>iznosa posebne naknade za nezakonito obavljanje djelatnosti bez koncesije (u daljnjem tekstu: naknada za neugovorenu koncesiju), o čemu se bez odlaganja obavještava Pravobranilaštvo Brčko distrikta Bosne i Hercegovine.</w:t>
      </w:r>
    </w:p>
    <w:p w14:paraId="33747144" w14:textId="77777777" w:rsidR="001E4F06" w:rsidRDefault="00000000">
      <w:pPr>
        <w:pStyle w:val="Tijeloteksta"/>
        <w:numPr>
          <w:ilvl w:val="0"/>
          <w:numId w:val="83"/>
        </w:numPr>
        <w:tabs>
          <w:tab w:val="left" w:pos="399"/>
        </w:tabs>
        <w:ind w:left="380" w:hanging="380"/>
        <w:jc w:val="both"/>
      </w:pPr>
      <w:bookmarkStart w:id="656" w:name="bookmark781"/>
      <w:bookmarkEnd w:id="656"/>
      <w:r>
        <w:t>Obaveza plaćanja naknade za neugovorenu koncesiju nastaje obavljanjem djelatnosti u okolnostima iz stava (1) ovog člana.</w:t>
      </w:r>
    </w:p>
    <w:p w14:paraId="152A02F1" w14:textId="77777777" w:rsidR="001E4F06" w:rsidRDefault="00000000">
      <w:pPr>
        <w:pStyle w:val="Tijeloteksta"/>
        <w:numPr>
          <w:ilvl w:val="0"/>
          <w:numId w:val="83"/>
        </w:numPr>
        <w:tabs>
          <w:tab w:val="left" w:pos="399"/>
        </w:tabs>
        <w:ind w:left="380" w:hanging="380"/>
        <w:jc w:val="both"/>
      </w:pPr>
      <w:bookmarkStart w:id="657" w:name="bookmark782"/>
      <w:bookmarkEnd w:id="657"/>
      <w:r>
        <w:t>Iznos naknade za neugovorenu koncesiju utvrđuje se na bazi činjenica utvrđenih prema njihovoj privrednoj suštini i pripadajućim najvišim iznosima, koji se obračunavaju primjenom kriterija utvrđenih za obračunavanje visine naknade za koncesiju.</w:t>
      </w:r>
    </w:p>
    <w:p w14:paraId="07BF84BC" w14:textId="77777777" w:rsidR="001E4F06" w:rsidRDefault="00000000">
      <w:pPr>
        <w:pStyle w:val="Tijeloteksta"/>
        <w:numPr>
          <w:ilvl w:val="0"/>
          <w:numId w:val="83"/>
        </w:numPr>
        <w:tabs>
          <w:tab w:val="left" w:pos="399"/>
        </w:tabs>
        <w:ind w:left="380" w:hanging="380"/>
        <w:jc w:val="both"/>
      </w:pPr>
      <w:bookmarkStart w:id="658" w:name="bookmark783"/>
      <w:bookmarkEnd w:id="658"/>
      <w:r>
        <w:t xml:space="preserve">Na iznos naknade za neugovorenu koncesiju obračunavaju se </w:t>
      </w:r>
      <w:r>
        <w:rPr>
          <w:color w:val="000000"/>
        </w:rPr>
        <w:t xml:space="preserve">i </w:t>
      </w:r>
      <w:r>
        <w:t xml:space="preserve">plaćaju zatezne kamate, obračunate od dana dospijeća, koji odgovara isteku roka od osam dana od dana nastanka obaveze iz stava </w:t>
      </w:r>
      <w:r>
        <w:rPr>
          <w:color w:val="000000"/>
        </w:rPr>
        <w:t xml:space="preserve">(1) </w:t>
      </w:r>
      <w:r>
        <w:t>ovog člana, do isplate.</w:t>
      </w:r>
    </w:p>
    <w:p w14:paraId="5953E814" w14:textId="77777777" w:rsidR="001E4F06" w:rsidRDefault="00000000">
      <w:pPr>
        <w:pStyle w:val="Tijeloteksta"/>
        <w:numPr>
          <w:ilvl w:val="0"/>
          <w:numId w:val="83"/>
        </w:numPr>
        <w:tabs>
          <w:tab w:val="left" w:pos="399"/>
        </w:tabs>
        <w:ind w:left="380" w:hanging="380"/>
        <w:jc w:val="both"/>
      </w:pPr>
      <w:bookmarkStart w:id="659" w:name="bookmark784"/>
      <w:bookmarkEnd w:id="659"/>
      <w:r>
        <w:t xml:space="preserve">Na pravo na utvrđivanje </w:t>
      </w:r>
      <w:r>
        <w:rPr>
          <w:color w:val="000000"/>
        </w:rPr>
        <w:t xml:space="preserve">i </w:t>
      </w:r>
      <w:r>
        <w:t xml:space="preserve">na pravo na naplatu naknade za neugovorenu koncesiju i pripadajućih zateznih kamata, na odgovarajući način se primjenjuju odredbe propisa kojim se uređuju </w:t>
      </w:r>
      <w:proofErr w:type="spellStart"/>
      <w:r>
        <w:t>obligacioni</w:t>
      </w:r>
      <w:proofErr w:type="spellEnd"/>
      <w:r>
        <w:t xml:space="preserve"> odnosi.</w:t>
      </w:r>
    </w:p>
    <w:p w14:paraId="02FB218F" w14:textId="77777777" w:rsidR="001E4F06" w:rsidRDefault="00000000">
      <w:pPr>
        <w:pStyle w:val="Tijeloteksta"/>
        <w:numPr>
          <w:ilvl w:val="0"/>
          <w:numId w:val="83"/>
        </w:numPr>
        <w:tabs>
          <w:tab w:val="left" w:pos="399"/>
        </w:tabs>
        <w:spacing w:after="260"/>
        <w:ind w:left="380" w:hanging="380"/>
        <w:jc w:val="both"/>
      </w:pPr>
      <w:bookmarkStart w:id="660" w:name="bookmark785"/>
      <w:bookmarkEnd w:id="660"/>
      <w:r>
        <w:t xml:space="preserve">Utvrđivanje i plaćanje naknade za neugovorenu koncesiju ne predstavlja ozakonjenje nezakonitog obavljanja djelatnosti iz stava (1) ovog člana </w:t>
      </w:r>
      <w:r>
        <w:rPr>
          <w:color w:val="000000"/>
        </w:rPr>
        <w:t xml:space="preserve">i </w:t>
      </w:r>
      <w:r>
        <w:t>ne može se smatrati osnovom za sticanje prava na koncesiju, te ne isključuje obavezu oduzimanja imovinske koristi eventualno ostvarene nezakonitim obavljanjem djelatnosti, kao ni pravo na naknadu svake druge eventualne štete koja je nastala zbog nezakonitog obavljanja djelatnosti.</w:t>
      </w:r>
    </w:p>
    <w:p w14:paraId="774319B4" w14:textId="77777777" w:rsidR="001E4F06" w:rsidRDefault="00000000">
      <w:pPr>
        <w:pStyle w:val="Tijeloteksta"/>
        <w:numPr>
          <w:ilvl w:val="0"/>
          <w:numId w:val="83"/>
        </w:numPr>
        <w:tabs>
          <w:tab w:val="left" w:pos="402"/>
        </w:tabs>
        <w:ind w:left="360" w:hanging="360"/>
        <w:jc w:val="both"/>
      </w:pPr>
      <w:bookmarkStart w:id="661" w:name="bookmark786"/>
      <w:bookmarkEnd w:id="661"/>
      <w:r>
        <w:t>Ako posebnim zakonom nije drukčije propisano, imovinska korist ostvarena nezakonitim obavljanjem djelatnosti, oduzet će se rješenjem iz stava (1) ovog elana kojim se utvrđuje obaveza i nalaže uplata iznosa naknade s obilježjem naknade za koncesiju.</w:t>
      </w:r>
    </w:p>
    <w:p w14:paraId="643DF56B" w14:textId="77777777" w:rsidR="001E4F06" w:rsidRDefault="00000000">
      <w:pPr>
        <w:pStyle w:val="Tijeloteksta"/>
        <w:numPr>
          <w:ilvl w:val="0"/>
          <w:numId w:val="83"/>
        </w:numPr>
        <w:tabs>
          <w:tab w:val="left" w:pos="402"/>
        </w:tabs>
        <w:ind w:left="360" w:hanging="360"/>
        <w:jc w:val="both"/>
      </w:pPr>
      <w:bookmarkStart w:id="662" w:name="bookmark787"/>
      <w:bookmarkEnd w:id="662"/>
      <w:r>
        <w:t>U svakom slučaju, oduzeta imovinska korist neće se umanjiti za iznos sredstava na bilo koji način uloženih u nezakonito obavljanje djelatnosti.</w:t>
      </w:r>
    </w:p>
    <w:p w14:paraId="37FCF159" w14:textId="77777777" w:rsidR="001E4F06" w:rsidRDefault="00000000">
      <w:pPr>
        <w:pStyle w:val="Tijeloteksta"/>
        <w:numPr>
          <w:ilvl w:val="0"/>
          <w:numId w:val="83"/>
        </w:numPr>
        <w:tabs>
          <w:tab w:val="left" w:pos="402"/>
        </w:tabs>
        <w:ind w:left="360" w:hanging="360"/>
        <w:jc w:val="both"/>
      </w:pPr>
      <w:bookmarkStart w:id="663" w:name="bookmark788"/>
      <w:bookmarkEnd w:id="663"/>
      <w:r>
        <w:t>Imovinska korist koja se ne može, ili ne može pouzdano, utvrdili na osnovu poslovnih knjiga ili evidencija, mora se procijeniti, odgovarajućom primjenom odredaba o procjeni porezne osnovice, u skladu sa zakonom kojim se uređuje porezni postupak.</w:t>
      </w:r>
    </w:p>
    <w:p w14:paraId="7DC3B740" w14:textId="77777777" w:rsidR="001E4F06" w:rsidRDefault="00000000">
      <w:pPr>
        <w:pStyle w:val="Tijeloteksta"/>
        <w:numPr>
          <w:ilvl w:val="0"/>
          <w:numId w:val="83"/>
        </w:numPr>
        <w:tabs>
          <w:tab w:val="left" w:pos="517"/>
        </w:tabs>
        <w:spacing w:after="260"/>
        <w:ind w:left="360" w:hanging="360"/>
        <w:jc w:val="both"/>
      </w:pPr>
      <w:bookmarkStart w:id="664" w:name="bookmark789"/>
      <w:bookmarkEnd w:id="664"/>
      <w:r>
        <w:t xml:space="preserve">Ako ovim ili posebnim zakonom nisu uređeni, ili nisu u cijelosti uređeni, </w:t>
      </w:r>
      <w:proofErr w:type="spellStart"/>
      <w:r>
        <w:t>uslovi</w:t>
      </w:r>
      <w:proofErr w:type="spellEnd"/>
      <w:r>
        <w:t xml:space="preserve"> i način oduzimanja imovinske koristi, na odgovarajući način se primjenjuju pravila krivičnog prava kojima se ureduje oduzimanje imovinske koristi.</w:t>
      </w:r>
    </w:p>
    <w:p w14:paraId="5859FCDF" w14:textId="77777777" w:rsidR="001E4F06" w:rsidRDefault="00000000">
      <w:pPr>
        <w:pStyle w:val="Heading20"/>
        <w:keepNext/>
        <w:keepLines/>
      </w:pPr>
      <w:bookmarkStart w:id="665" w:name="bookmark792"/>
      <w:r>
        <w:rPr>
          <w:color w:val="282828"/>
        </w:rPr>
        <w:t>Član 56.</w:t>
      </w:r>
      <w:bookmarkEnd w:id="665"/>
    </w:p>
    <w:p w14:paraId="0F46E323" w14:textId="77777777" w:rsidR="001E4F06" w:rsidRDefault="00000000">
      <w:pPr>
        <w:pStyle w:val="Heading20"/>
        <w:keepNext/>
        <w:keepLines/>
        <w:spacing w:after="260"/>
      </w:pPr>
      <w:bookmarkStart w:id="666" w:name="bookmark790"/>
      <w:bookmarkStart w:id="667" w:name="bookmark791"/>
      <w:bookmarkStart w:id="668" w:name="bookmark793"/>
      <w:r>
        <w:t>(Nenaplaćena ili neobračunata naknada za koncesiju)</w:t>
      </w:r>
      <w:bookmarkEnd w:id="666"/>
      <w:bookmarkEnd w:id="667"/>
      <w:bookmarkEnd w:id="668"/>
    </w:p>
    <w:p w14:paraId="2D846D50" w14:textId="77777777" w:rsidR="001E4F06" w:rsidRDefault="00000000">
      <w:pPr>
        <w:pStyle w:val="Tijeloteksta"/>
        <w:numPr>
          <w:ilvl w:val="0"/>
          <w:numId w:val="84"/>
        </w:numPr>
        <w:tabs>
          <w:tab w:val="left" w:pos="392"/>
        </w:tabs>
        <w:ind w:left="360" w:hanging="360"/>
        <w:jc w:val="both"/>
      </w:pPr>
      <w:bookmarkStart w:id="669" w:name="bookmark794"/>
      <w:bookmarkEnd w:id="669"/>
      <w:r>
        <w:t xml:space="preserve">Ako u provedbi nadzora Direkcija za </w:t>
      </w:r>
      <w:proofErr w:type="spellStart"/>
      <w:r>
        <w:t>finansije</w:t>
      </w:r>
      <w:proofErr w:type="spellEnd"/>
      <w:r>
        <w:t xml:space="preserve"> utvrdi da naknada za koncesiju nije obračunata, ili je obračunata u manjem iznosu, ili nije plaćena, ili je plaćena u manjem iznosu, a davalac koncesije nije </w:t>
      </w:r>
      <w:proofErr w:type="spellStart"/>
      <w:r>
        <w:t>preduzeo</w:t>
      </w:r>
      <w:proofErr w:type="spellEnd"/>
      <w:r>
        <w:t xml:space="preserve"> radnje iz člana 53. i 54. ovog zakona. Direkcija će rješenjem naložiti davaocu koncesije da odmah, a najkasnije u roku od 60 dana od dana utvrđivanja navedenih okolnosti, </w:t>
      </w:r>
      <w:proofErr w:type="spellStart"/>
      <w:r>
        <w:t>preduzme</w:t>
      </w:r>
      <w:proofErr w:type="spellEnd"/>
      <w:r>
        <w:t xml:space="preserve"> radnje iz člana 53. i 54. ovog zakona, </w:t>
      </w:r>
      <w:r>
        <w:rPr>
          <w:color w:val="000000"/>
        </w:rPr>
        <w:t xml:space="preserve">i </w:t>
      </w:r>
      <w:r>
        <w:t>o tome izvijesti Direkciju.</w:t>
      </w:r>
    </w:p>
    <w:p w14:paraId="4C62675C" w14:textId="77777777" w:rsidR="001E4F06" w:rsidRDefault="00000000">
      <w:pPr>
        <w:pStyle w:val="Tijeloteksta"/>
        <w:numPr>
          <w:ilvl w:val="0"/>
          <w:numId w:val="84"/>
        </w:numPr>
        <w:tabs>
          <w:tab w:val="left" w:pos="402"/>
        </w:tabs>
        <w:ind w:left="360" w:hanging="360"/>
        <w:jc w:val="both"/>
      </w:pPr>
      <w:bookmarkStart w:id="670" w:name="bookmark795"/>
      <w:bookmarkEnd w:id="670"/>
      <w:r>
        <w:t xml:space="preserve">Ako nakon isteka roka iz stava (1) ovog člana naknada za koncesiju nije obračunata, ili je obračunata u manjem iznosu, ili nije plaćena, ili je plaćena u manjem iznosu, Direkcija donosi rješenje kojim se koncesionaru utvrđuje obračun, i nalaže uplata po osnovu </w:t>
      </w:r>
      <w:proofErr w:type="spellStart"/>
      <w:r>
        <w:t>ncobračunate</w:t>
      </w:r>
      <w:proofErr w:type="spellEnd"/>
      <w:r>
        <w:t xml:space="preserve"> ili manje obračunate naknade za koncesiju, odnosno nalaže obaveza uplate po osnovu neplaćene, ili manje plaćene naknade za koncesiju.</w:t>
      </w:r>
    </w:p>
    <w:p w14:paraId="76241154" w14:textId="77777777" w:rsidR="001E4F06" w:rsidRDefault="00000000">
      <w:pPr>
        <w:pStyle w:val="Tijeloteksta"/>
        <w:numPr>
          <w:ilvl w:val="0"/>
          <w:numId w:val="84"/>
        </w:numPr>
        <w:tabs>
          <w:tab w:val="left" w:pos="402"/>
        </w:tabs>
        <w:jc w:val="both"/>
      </w:pPr>
      <w:bookmarkStart w:id="671" w:name="bookmark796"/>
      <w:bookmarkEnd w:id="671"/>
      <w:r>
        <w:t>Na zahtjev davaoca koncesije, rok iz stava (1) ovog člana, rješenjem se:</w:t>
      </w:r>
    </w:p>
    <w:p w14:paraId="60B9CCB5" w14:textId="77777777" w:rsidR="001E4F06" w:rsidRDefault="00000000">
      <w:pPr>
        <w:pStyle w:val="Tijeloteksta"/>
        <w:numPr>
          <w:ilvl w:val="0"/>
          <w:numId w:val="85"/>
        </w:numPr>
        <w:tabs>
          <w:tab w:val="left" w:pos="1056"/>
        </w:tabs>
        <w:ind w:left="1100" w:hanging="380"/>
        <w:jc w:val="both"/>
      </w:pPr>
      <w:bookmarkStart w:id="672" w:name="bookmark797"/>
      <w:bookmarkEnd w:id="672"/>
      <w:r>
        <w:t>produžava za period nužan za završetak započetog postupka naplate naknade za koncesiju jamstvom, odnosno instrumentom osiguranja;</w:t>
      </w:r>
    </w:p>
    <w:p w14:paraId="52EF2C12" w14:textId="77777777" w:rsidR="001E4F06" w:rsidRDefault="00000000">
      <w:pPr>
        <w:pStyle w:val="Tijeloteksta"/>
        <w:numPr>
          <w:ilvl w:val="0"/>
          <w:numId w:val="85"/>
        </w:numPr>
        <w:tabs>
          <w:tab w:val="left" w:pos="1056"/>
        </w:tabs>
        <w:ind w:left="1100" w:hanging="380"/>
        <w:jc w:val="both"/>
      </w:pPr>
      <w:bookmarkStart w:id="673" w:name="bookmark798"/>
      <w:bookmarkEnd w:id="673"/>
      <w:r>
        <w:t>može produžiti ako postoje drugi opravdani razlozi za produženje, kao što su dodatne radnje radi određivanja varijabilnog iznosa naknade za koncesiju ili tome slično.</w:t>
      </w:r>
    </w:p>
    <w:p w14:paraId="3C7A9318" w14:textId="77777777" w:rsidR="001E4F06" w:rsidRDefault="00000000">
      <w:pPr>
        <w:pStyle w:val="Tijeloteksta"/>
        <w:numPr>
          <w:ilvl w:val="0"/>
          <w:numId w:val="84"/>
        </w:numPr>
        <w:tabs>
          <w:tab w:val="left" w:pos="402"/>
        </w:tabs>
        <w:spacing w:after="260"/>
        <w:ind w:left="360" w:hanging="360"/>
        <w:jc w:val="both"/>
      </w:pPr>
      <w:bookmarkStart w:id="674" w:name="bookmark799"/>
      <w:bookmarkEnd w:id="674"/>
      <w:r>
        <w:t>Iznos neobračunate ili manje obračunate naknade za koncesiju, odnosno iznos neplaćene ili manje plaćene naknade za koncesiju, i pripadajuća kamata, predstavlja prihod budžeta Distrikta.</w:t>
      </w:r>
    </w:p>
    <w:p w14:paraId="4569D06B" w14:textId="77777777" w:rsidR="001E4F06" w:rsidRDefault="00000000">
      <w:pPr>
        <w:pStyle w:val="Heading20"/>
        <w:keepNext/>
        <w:keepLines/>
      </w:pPr>
      <w:bookmarkStart w:id="675" w:name="bookmark802"/>
      <w:r>
        <w:rPr>
          <w:color w:val="282828"/>
        </w:rPr>
        <w:t>Član 57.</w:t>
      </w:r>
      <w:bookmarkEnd w:id="675"/>
    </w:p>
    <w:p w14:paraId="076D6467" w14:textId="77777777" w:rsidR="001E4F06" w:rsidRDefault="00000000">
      <w:pPr>
        <w:pStyle w:val="Heading20"/>
        <w:keepNext/>
        <w:keepLines/>
        <w:spacing w:after="260"/>
      </w:pPr>
      <w:bookmarkStart w:id="676" w:name="bookmark800"/>
      <w:bookmarkStart w:id="677" w:name="bookmark801"/>
      <w:bookmarkStart w:id="678" w:name="bookmark803"/>
      <w:r>
        <w:t>(Shodna primjena Zakona o upravnom postupku)</w:t>
      </w:r>
      <w:bookmarkEnd w:id="676"/>
      <w:bookmarkEnd w:id="677"/>
      <w:bookmarkEnd w:id="678"/>
    </w:p>
    <w:p w14:paraId="0AB17A7E" w14:textId="77777777" w:rsidR="001E4F06" w:rsidRDefault="00000000">
      <w:pPr>
        <w:pStyle w:val="Tijeloteksta"/>
        <w:numPr>
          <w:ilvl w:val="0"/>
          <w:numId w:val="86"/>
        </w:numPr>
        <w:tabs>
          <w:tab w:val="left" w:pos="402"/>
        </w:tabs>
        <w:ind w:left="360" w:hanging="360"/>
        <w:jc w:val="both"/>
      </w:pPr>
      <w:bookmarkStart w:id="679" w:name="bookmark804"/>
      <w:bookmarkEnd w:id="679"/>
      <w:r>
        <w:t xml:space="preserve">U upravnim stvarima iz ovog poglavlja Zakona primjenjuju se odredbe zakona kojima se ureduje </w:t>
      </w:r>
      <w:r>
        <w:lastRenderedPageBreak/>
        <w:t>upravni postupak.</w:t>
      </w:r>
    </w:p>
    <w:p w14:paraId="55B4FAA8" w14:textId="77777777" w:rsidR="001E4F06" w:rsidRDefault="00000000">
      <w:pPr>
        <w:pStyle w:val="Tijeloteksta"/>
        <w:numPr>
          <w:ilvl w:val="0"/>
          <w:numId w:val="86"/>
        </w:numPr>
        <w:tabs>
          <w:tab w:val="left" w:pos="402"/>
        </w:tabs>
        <w:ind w:left="360" w:hanging="360"/>
        <w:jc w:val="both"/>
      </w:pPr>
      <w:bookmarkStart w:id="680" w:name="bookmark805"/>
      <w:bookmarkEnd w:id="680"/>
      <w:r>
        <w:t>Ako Komisija za nadzor u postupku nadzora utvrdi da davalac koncesije naknadu za koncesiju nije obračunao, ili je manje obračunao, te da koncesionar istu nije uplatio, ili je manje uplatio, Komisija za nadzor će pisanim putem upozoriti koncesionara na uočene nepravilnosti.</w:t>
      </w:r>
    </w:p>
    <w:p w14:paraId="1B00D26E" w14:textId="77777777" w:rsidR="001E4F06" w:rsidRDefault="00000000">
      <w:pPr>
        <w:pStyle w:val="Tijeloteksta"/>
        <w:numPr>
          <w:ilvl w:val="0"/>
          <w:numId w:val="86"/>
        </w:numPr>
        <w:tabs>
          <w:tab w:val="left" w:pos="402"/>
        </w:tabs>
        <w:ind w:left="360" w:hanging="360"/>
        <w:jc w:val="both"/>
      </w:pPr>
      <w:bookmarkStart w:id="681" w:name="bookmark806"/>
      <w:bookmarkEnd w:id="681"/>
      <w:r>
        <w:t xml:space="preserve">Ukoliko koncesionar ne izvrši potrebne ispravke, Komisija za nadzor obavještava Direkciju za </w:t>
      </w:r>
      <w:proofErr w:type="spellStart"/>
      <w:r>
        <w:t>finansije</w:t>
      </w:r>
      <w:proofErr w:type="spellEnd"/>
      <w:r>
        <w:t xml:space="preserve"> radi poduzimanja radnji iz člana 56. ovog zakona.</w:t>
      </w:r>
    </w:p>
    <w:p w14:paraId="09957FCF" w14:textId="77777777" w:rsidR="001E4F06" w:rsidRDefault="00000000">
      <w:pPr>
        <w:pStyle w:val="Tijeloteksta"/>
        <w:numPr>
          <w:ilvl w:val="0"/>
          <w:numId w:val="86"/>
        </w:numPr>
        <w:tabs>
          <w:tab w:val="left" w:pos="402"/>
        </w:tabs>
        <w:ind w:left="360" w:hanging="360"/>
        <w:jc w:val="both"/>
      </w:pPr>
      <w:bookmarkStart w:id="682" w:name="bookmark807"/>
      <w:bookmarkEnd w:id="682"/>
      <w:r>
        <w:t xml:space="preserve">U slučaju neispunjenja obaveza iz ugovora o koncesiji, a što uključuje </w:t>
      </w:r>
      <w:r>
        <w:rPr>
          <w:color w:val="000000"/>
        </w:rPr>
        <w:t xml:space="preserve">i </w:t>
      </w:r>
      <w:r>
        <w:t xml:space="preserve">redovno plaćanje naknade za koncesiju, davalac koncesije može zahtijevati pokretanje nadzora od strane inspekcije Porezne uprave Direkcije za </w:t>
      </w:r>
      <w:proofErr w:type="spellStart"/>
      <w:r>
        <w:t>finansije</w:t>
      </w:r>
      <w:proofErr w:type="spellEnd"/>
      <w:r>
        <w:t xml:space="preserve"> Distrikta, ako mjere koje su </w:t>
      </w:r>
      <w:proofErr w:type="spellStart"/>
      <w:r>
        <w:t>preduzete</w:t>
      </w:r>
      <w:proofErr w:type="spellEnd"/>
      <w:r>
        <w:t xml:space="preserve"> putem Komisije za nadzor nisu dale rezultate, te pod </w:t>
      </w:r>
      <w:proofErr w:type="spellStart"/>
      <w:r>
        <w:t>uslovom</w:t>
      </w:r>
      <w:proofErr w:type="spellEnd"/>
      <w:r>
        <w:t xml:space="preserve"> da </w:t>
      </w:r>
      <w:r>
        <w:rPr>
          <w:color w:val="000000"/>
        </w:rPr>
        <w:t xml:space="preserve">o </w:t>
      </w:r>
      <w:r>
        <w:t xml:space="preserve">poduzetim mjerama i radnjama u potpunosti izvijesti Poreznu upravu Direkcije za </w:t>
      </w:r>
      <w:proofErr w:type="spellStart"/>
      <w:r>
        <w:t>finansije</w:t>
      </w:r>
      <w:proofErr w:type="spellEnd"/>
      <w:r>
        <w:t>.</w:t>
      </w:r>
    </w:p>
    <w:p w14:paraId="4754E45E" w14:textId="77777777" w:rsidR="001E4F06" w:rsidRDefault="00000000">
      <w:pPr>
        <w:pStyle w:val="Tijeloteksta"/>
        <w:numPr>
          <w:ilvl w:val="0"/>
          <w:numId w:val="86"/>
        </w:numPr>
        <w:tabs>
          <w:tab w:val="left" w:pos="402"/>
        </w:tabs>
        <w:spacing w:after="260"/>
        <w:ind w:left="360" w:hanging="360"/>
        <w:jc w:val="both"/>
      </w:pPr>
      <w:bookmarkStart w:id="683" w:name="bookmark808"/>
      <w:bookmarkEnd w:id="683"/>
      <w:r>
        <w:t xml:space="preserve">Komisija za nadzor dužna je obavijestiti Direkciju za </w:t>
      </w:r>
      <w:proofErr w:type="spellStart"/>
      <w:r>
        <w:t>finansije</w:t>
      </w:r>
      <w:proofErr w:type="spellEnd"/>
      <w:r>
        <w:t xml:space="preserve"> o poduzetim mjerama, u roku od 7 dana od dana poduzimanja </w:t>
      </w:r>
      <w:r>
        <w:rPr>
          <w:color w:val="000000"/>
        </w:rPr>
        <w:t xml:space="preserve">tih </w:t>
      </w:r>
      <w:r>
        <w:t>mjera, te redovno izvještavati o svim postupcima pokrenutim za vrijeme provođenja navedenih mjera.</w:t>
      </w:r>
    </w:p>
    <w:p w14:paraId="1EC9BE85" w14:textId="77777777" w:rsidR="001E4F06" w:rsidRDefault="00000000">
      <w:pPr>
        <w:pStyle w:val="Heading20"/>
        <w:keepNext/>
        <w:keepLines/>
      </w:pPr>
      <w:bookmarkStart w:id="684" w:name="bookmark811"/>
      <w:r>
        <w:t>Član 58.</w:t>
      </w:r>
      <w:bookmarkEnd w:id="684"/>
    </w:p>
    <w:p w14:paraId="3C9EBC06" w14:textId="77777777" w:rsidR="001E4F06" w:rsidRDefault="00000000">
      <w:pPr>
        <w:pStyle w:val="Heading20"/>
        <w:keepNext/>
        <w:keepLines/>
        <w:spacing w:after="260"/>
      </w:pPr>
      <w:bookmarkStart w:id="685" w:name="bookmark809"/>
      <w:bookmarkStart w:id="686" w:name="bookmark810"/>
      <w:bookmarkStart w:id="687" w:name="bookmark812"/>
      <w:r>
        <w:t>(Politika i plan davanja koncesije)</w:t>
      </w:r>
      <w:bookmarkEnd w:id="685"/>
      <w:bookmarkEnd w:id="686"/>
      <w:bookmarkEnd w:id="687"/>
    </w:p>
    <w:p w14:paraId="30A00580" w14:textId="77777777" w:rsidR="001E4F06" w:rsidRDefault="00000000">
      <w:pPr>
        <w:pStyle w:val="Tijeloteksta"/>
        <w:numPr>
          <w:ilvl w:val="0"/>
          <w:numId w:val="87"/>
        </w:numPr>
        <w:tabs>
          <w:tab w:val="left" w:pos="804"/>
        </w:tabs>
        <w:ind w:left="680" w:hanging="340"/>
        <w:jc w:val="both"/>
      </w:pPr>
      <w:bookmarkStart w:id="688" w:name="bookmark813"/>
      <w:bookmarkEnd w:id="688"/>
      <w:r>
        <w:rPr>
          <w:color w:val="1D1D1D"/>
        </w:rPr>
        <w:t>Davalac koncesije je dužan, prije isteka tekuće kalendarske godine, izraditi godišnji plan davanja koncesija za iduću kalendarsku godinu, koji se objavljuje na zvaničnoj internet stranici Vlade.</w:t>
      </w:r>
    </w:p>
    <w:p w14:paraId="05FFD8BE" w14:textId="77777777" w:rsidR="001E4F06" w:rsidRDefault="00000000">
      <w:pPr>
        <w:pStyle w:val="Tijeloteksta"/>
        <w:numPr>
          <w:ilvl w:val="0"/>
          <w:numId w:val="87"/>
        </w:numPr>
        <w:tabs>
          <w:tab w:val="left" w:pos="804"/>
        </w:tabs>
        <w:ind w:left="680" w:hanging="340"/>
        <w:jc w:val="both"/>
      </w:pPr>
      <w:bookmarkStart w:id="689" w:name="bookmark814"/>
      <w:bookmarkEnd w:id="689"/>
      <w:r>
        <w:rPr>
          <w:color w:val="1D1D1D"/>
        </w:rPr>
        <w:t xml:space="preserve">Prijedlog plana davanja koncesije dužno je pripremiti odjeljenje </w:t>
      </w:r>
      <w:r>
        <w:rPr>
          <w:color w:val="000000"/>
        </w:rPr>
        <w:t xml:space="preserve">u </w:t>
      </w:r>
      <w:r>
        <w:rPr>
          <w:color w:val="1D1D1D"/>
        </w:rPr>
        <w:t xml:space="preserve">čiji djelokrug nadležnosti spada predmet koncesije, u saradnji s drugim </w:t>
      </w:r>
      <w:proofErr w:type="spellStart"/>
      <w:r>
        <w:rPr>
          <w:color w:val="1D1D1D"/>
        </w:rPr>
        <w:t>zainteresovanim</w:t>
      </w:r>
      <w:proofErr w:type="spellEnd"/>
      <w:r>
        <w:rPr>
          <w:color w:val="1D1D1D"/>
        </w:rPr>
        <w:t xml:space="preserve"> odjeljenjima, u skladu s politikom davanja koncesija iz člana 48. ovog zakona.</w:t>
      </w:r>
    </w:p>
    <w:p w14:paraId="432AB150" w14:textId="77777777" w:rsidR="001E4F06" w:rsidRDefault="00000000">
      <w:pPr>
        <w:pStyle w:val="Tijeloteksta"/>
        <w:numPr>
          <w:ilvl w:val="0"/>
          <w:numId w:val="87"/>
        </w:numPr>
        <w:tabs>
          <w:tab w:val="left" w:pos="804"/>
        </w:tabs>
        <w:ind w:left="680" w:hanging="340"/>
        <w:jc w:val="both"/>
      </w:pPr>
      <w:bookmarkStart w:id="690" w:name="bookmark815"/>
      <w:bookmarkEnd w:id="690"/>
      <w:r>
        <w:rPr>
          <w:color w:val="1D1D1D"/>
        </w:rPr>
        <w:t xml:space="preserve">U slučaju odstupanja godišnjeg plana o davanju koncesija, od iskazanog u politici davanja koncesija, odjeljenje u čijem je djelokrugu nadležnosti predmet koncesije dostavlja davaocu koncesije obrazloženje </w:t>
      </w:r>
      <w:r>
        <w:rPr>
          <w:color w:val="000000"/>
        </w:rPr>
        <w:t xml:space="preserve">o </w:t>
      </w:r>
      <w:r>
        <w:rPr>
          <w:color w:val="1D1D1D"/>
        </w:rPr>
        <w:t>potrebi navedenog odstupanja, prilikom dostavljanja godišnjeg plana davanja koncesije.</w:t>
      </w:r>
    </w:p>
    <w:p w14:paraId="57E11E0E" w14:textId="77777777" w:rsidR="001E4F06" w:rsidRDefault="00000000">
      <w:pPr>
        <w:pStyle w:val="Tijeloteksta"/>
        <w:numPr>
          <w:ilvl w:val="0"/>
          <w:numId w:val="87"/>
        </w:numPr>
        <w:tabs>
          <w:tab w:val="left" w:pos="804"/>
        </w:tabs>
        <w:ind w:firstLine="340"/>
        <w:jc w:val="both"/>
      </w:pPr>
      <w:bookmarkStart w:id="691" w:name="bookmark816"/>
      <w:bookmarkEnd w:id="691"/>
      <w:r>
        <w:rPr>
          <w:color w:val="1D1D1D"/>
        </w:rPr>
        <w:t>Godišnji plan davanja koncesije sadrži naročito:</w:t>
      </w:r>
    </w:p>
    <w:p w14:paraId="724AF0AD" w14:textId="77777777" w:rsidR="001E4F06" w:rsidRDefault="00000000">
      <w:pPr>
        <w:pStyle w:val="Tijeloteksta"/>
        <w:numPr>
          <w:ilvl w:val="0"/>
          <w:numId w:val="88"/>
        </w:numPr>
        <w:tabs>
          <w:tab w:val="left" w:pos="1428"/>
        </w:tabs>
        <w:ind w:left="1420" w:hanging="360"/>
        <w:jc w:val="both"/>
      </w:pPr>
      <w:bookmarkStart w:id="692" w:name="bookmark817"/>
      <w:bookmarkEnd w:id="692"/>
      <w:r>
        <w:rPr>
          <w:color w:val="1D1D1D"/>
        </w:rPr>
        <w:t>planirani broj koncesija;</w:t>
      </w:r>
    </w:p>
    <w:p w14:paraId="400004C6" w14:textId="77777777" w:rsidR="001E4F06" w:rsidRDefault="00000000">
      <w:pPr>
        <w:pStyle w:val="Tijeloteksta"/>
        <w:numPr>
          <w:ilvl w:val="0"/>
          <w:numId w:val="88"/>
        </w:numPr>
        <w:tabs>
          <w:tab w:val="left" w:pos="1447"/>
        </w:tabs>
        <w:ind w:left="1420" w:hanging="360"/>
        <w:jc w:val="both"/>
      </w:pPr>
      <w:bookmarkStart w:id="693" w:name="bookmark818"/>
      <w:bookmarkEnd w:id="693"/>
      <w:r>
        <w:rPr>
          <w:color w:val="1D1D1D"/>
        </w:rPr>
        <w:t xml:space="preserve">predviđene vrste </w:t>
      </w:r>
      <w:r>
        <w:rPr>
          <w:color w:val="000000"/>
        </w:rPr>
        <w:t xml:space="preserve">i </w:t>
      </w:r>
      <w:r>
        <w:rPr>
          <w:color w:val="1D1D1D"/>
        </w:rPr>
        <w:t>predmete koncesija;</w:t>
      </w:r>
    </w:p>
    <w:p w14:paraId="5BC3F75F" w14:textId="77777777" w:rsidR="001E4F06" w:rsidRDefault="00000000">
      <w:pPr>
        <w:pStyle w:val="Tijeloteksta"/>
        <w:numPr>
          <w:ilvl w:val="0"/>
          <w:numId w:val="88"/>
        </w:numPr>
        <w:tabs>
          <w:tab w:val="left" w:pos="1447"/>
        </w:tabs>
        <w:ind w:left="1420" w:hanging="360"/>
        <w:jc w:val="both"/>
      </w:pPr>
      <w:bookmarkStart w:id="694" w:name="bookmark819"/>
      <w:bookmarkEnd w:id="694"/>
      <w:r>
        <w:rPr>
          <w:color w:val="1D1D1D"/>
        </w:rPr>
        <w:t>rokove na koje se koncesije planiraju dati;</w:t>
      </w:r>
    </w:p>
    <w:p w14:paraId="07F5D061" w14:textId="77777777" w:rsidR="001E4F06" w:rsidRDefault="00000000">
      <w:pPr>
        <w:pStyle w:val="Tijeloteksta"/>
        <w:numPr>
          <w:ilvl w:val="0"/>
          <w:numId w:val="88"/>
        </w:numPr>
        <w:tabs>
          <w:tab w:val="left" w:pos="1447"/>
        </w:tabs>
        <w:ind w:left="1420" w:hanging="360"/>
        <w:jc w:val="both"/>
      </w:pPr>
      <w:bookmarkStart w:id="695" w:name="bookmark820"/>
      <w:bookmarkEnd w:id="695"/>
      <w:r>
        <w:rPr>
          <w:color w:val="1D1D1D"/>
        </w:rPr>
        <w:t xml:space="preserve">pravni </w:t>
      </w:r>
      <w:proofErr w:type="spellStart"/>
      <w:r>
        <w:rPr>
          <w:color w:val="1D1D1D"/>
        </w:rPr>
        <w:t>osnov</w:t>
      </w:r>
      <w:proofErr w:type="spellEnd"/>
      <w:r>
        <w:rPr>
          <w:color w:val="1D1D1D"/>
        </w:rPr>
        <w:t xml:space="preserve"> za davanje koncesije;</w:t>
      </w:r>
    </w:p>
    <w:p w14:paraId="7C47DD0C" w14:textId="77777777" w:rsidR="001E4F06" w:rsidRDefault="00000000">
      <w:pPr>
        <w:pStyle w:val="Tijeloteksta"/>
        <w:numPr>
          <w:ilvl w:val="0"/>
          <w:numId w:val="88"/>
        </w:numPr>
        <w:tabs>
          <w:tab w:val="left" w:pos="1447"/>
        </w:tabs>
        <w:ind w:left="1420" w:hanging="360"/>
        <w:jc w:val="both"/>
      </w:pPr>
      <w:bookmarkStart w:id="696" w:name="bookmark821"/>
      <w:bookmarkEnd w:id="696"/>
      <w:r>
        <w:rPr>
          <w:color w:val="1D1D1D"/>
        </w:rPr>
        <w:t>procijenjenu godišnju naknadu za pojedinačnu koncesiju;</w:t>
      </w:r>
    </w:p>
    <w:p w14:paraId="6BF7FDF5" w14:textId="77777777" w:rsidR="001E4F06" w:rsidRDefault="00000000">
      <w:pPr>
        <w:pStyle w:val="Tijeloteksta"/>
        <w:numPr>
          <w:ilvl w:val="0"/>
          <w:numId w:val="88"/>
        </w:numPr>
        <w:tabs>
          <w:tab w:val="left" w:pos="1447"/>
        </w:tabs>
        <w:ind w:left="1420" w:hanging="360"/>
        <w:jc w:val="both"/>
      </w:pPr>
      <w:bookmarkStart w:id="697" w:name="bookmark822"/>
      <w:bookmarkEnd w:id="697"/>
      <w:r>
        <w:rPr>
          <w:color w:val="1D1D1D"/>
        </w:rPr>
        <w:t>popis važećih ugovora koji ističu u godini na koju se plan odnosi, s napomenom za koje se koncesije planira novi postupak davanja koncesije, te obrazloženjem razloga za eventualno neplaniranje davanja nove koncesije.</w:t>
      </w:r>
    </w:p>
    <w:p w14:paraId="23D68FB9" w14:textId="77777777" w:rsidR="001E4F06" w:rsidRDefault="00000000">
      <w:pPr>
        <w:pStyle w:val="Tijeloteksta"/>
        <w:numPr>
          <w:ilvl w:val="0"/>
          <w:numId w:val="87"/>
        </w:numPr>
        <w:tabs>
          <w:tab w:val="left" w:pos="804"/>
        </w:tabs>
        <w:ind w:left="680" w:hanging="340"/>
        <w:jc w:val="both"/>
      </w:pPr>
      <w:bookmarkStart w:id="698" w:name="bookmark823"/>
      <w:bookmarkEnd w:id="698"/>
      <w:r>
        <w:rPr>
          <w:color w:val="1D1D1D"/>
        </w:rPr>
        <w:t>Godišnji plan davanja koncesija iz stava (1) ovog člana davalac koncesija dužan je, do isteka tekuće godine, za prethodnu godinu, dostaviti Skupštini za informaciju.</w:t>
      </w:r>
    </w:p>
    <w:p w14:paraId="79547F73" w14:textId="77777777" w:rsidR="001E4F06" w:rsidRDefault="00000000">
      <w:pPr>
        <w:pStyle w:val="Tijeloteksta"/>
        <w:numPr>
          <w:ilvl w:val="0"/>
          <w:numId w:val="87"/>
        </w:numPr>
        <w:tabs>
          <w:tab w:val="left" w:pos="804"/>
        </w:tabs>
        <w:ind w:left="680" w:hanging="340"/>
        <w:jc w:val="both"/>
      </w:pPr>
      <w:bookmarkStart w:id="699" w:name="bookmark824"/>
      <w:bookmarkEnd w:id="699"/>
      <w:r>
        <w:rPr>
          <w:color w:val="1D1D1D"/>
        </w:rPr>
        <w:t xml:space="preserve">Osim godišnjeg plana, davalac koncesije je putem Komisije za nadzor, a na zahtjev Direkcije za </w:t>
      </w:r>
      <w:proofErr w:type="spellStart"/>
      <w:r>
        <w:rPr>
          <w:color w:val="1D1D1D"/>
        </w:rPr>
        <w:t>fmansije</w:t>
      </w:r>
      <w:proofErr w:type="spellEnd"/>
      <w:r>
        <w:rPr>
          <w:color w:val="1D1D1D"/>
        </w:rPr>
        <w:t xml:space="preserve">, dužan dostaviti i trogodišnju politiku davanja koncesija, s jasno iskazanim procijenjenim ekonomskim učincima provedbe budućih ugovora o koncesijama, uz odgovarajuću primjenu propisa kojima se </w:t>
      </w:r>
      <w:r>
        <w:rPr>
          <w:color w:val="000000"/>
        </w:rPr>
        <w:t xml:space="preserve">uređuju </w:t>
      </w:r>
      <w:r>
        <w:rPr>
          <w:color w:val="1D1D1D"/>
        </w:rPr>
        <w:t xml:space="preserve">javne </w:t>
      </w:r>
      <w:proofErr w:type="spellStart"/>
      <w:r>
        <w:rPr>
          <w:color w:val="1D1D1D"/>
        </w:rPr>
        <w:t>fmansije</w:t>
      </w:r>
      <w:proofErr w:type="spellEnd"/>
      <w:r>
        <w:rPr>
          <w:color w:val="1D1D1D"/>
        </w:rPr>
        <w:t xml:space="preserve">, odnosno priprema, ocjena </w:t>
      </w:r>
      <w:r>
        <w:rPr>
          <w:color w:val="000000"/>
        </w:rPr>
        <w:t xml:space="preserve">i </w:t>
      </w:r>
      <w:r>
        <w:rPr>
          <w:color w:val="1D1D1D"/>
        </w:rPr>
        <w:t>realizacija investicionih projekata.</w:t>
      </w:r>
    </w:p>
    <w:p w14:paraId="39AA576A" w14:textId="77777777" w:rsidR="001E4F06" w:rsidRDefault="00000000">
      <w:pPr>
        <w:pStyle w:val="Tijeloteksta"/>
        <w:numPr>
          <w:ilvl w:val="0"/>
          <w:numId w:val="87"/>
        </w:numPr>
        <w:tabs>
          <w:tab w:val="left" w:pos="804"/>
        </w:tabs>
        <w:ind w:left="680" w:hanging="340"/>
        <w:jc w:val="both"/>
      </w:pPr>
      <w:bookmarkStart w:id="700" w:name="bookmark825"/>
      <w:bookmarkEnd w:id="700"/>
      <w:r>
        <w:rPr>
          <w:color w:val="1D1D1D"/>
        </w:rPr>
        <w:t>U politici davanja koncesija navode se privredna i druga područja u kojima se planiraju dati koncesije, građevine koje će se graditi, odnosno djelatnosti koje će se obavljati na osnovu koncesije, planirani rashodi za koncesije i prihodi od koncesija, ocjena očekivane privredne koristi od planiranih koncesija.</w:t>
      </w:r>
    </w:p>
    <w:p w14:paraId="56E84211" w14:textId="77777777" w:rsidR="001E4F06" w:rsidRDefault="00000000">
      <w:pPr>
        <w:pStyle w:val="Tijeloteksta"/>
        <w:numPr>
          <w:ilvl w:val="0"/>
          <w:numId w:val="87"/>
        </w:numPr>
        <w:tabs>
          <w:tab w:val="left" w:pos="804"/>
        </w:tabs>
        <w:ind w:left="680" w:hanging="340"/>
        <w:jc w:val="both"/>
      </w:pPr>
      <w:bookmarkStart w:id="701" w:name="bookmark826"/>
      <w:bookmarkEnd w:id="701"/>
      <w:r>
        <w:rPr>
          <w:color w:val="1D1D1D"/>
        </w:rPr>
        <w:t>Politika davanja koncesija može sadržavati i druge elemente koji su od značaja za provedbu efikasne politike koncesija.</w:t>
      </w:r>
    </w:p>
    <w:p w14:paraId="273B67BC" w14:textId="77777777" w:rsidR="001E4F06" w:rsidRDefault="00000000">
      <w:pPr>
        <w:pStyle w:val="Tijeloteksta"/>
        <w:numPr>
          <w:ilvl w:val="0"/>
          <w:numId w:val="87"/>
        </w:numPr>
        <w:tabs>
          <w:tab w:val="left" w:pos="804"/>
        </w:tabs>
        <w:ind w:left="680" w:hanging="340"/>
        <w:jc w:val="both"/>
      </w:pPr>
      <w:bookmarkStart w:id="702" w:name="bookmark827"/>
      <w:bookmarkEnd w:id="702"/>
      <w:r>
        <w:rPr>
          <w:color w:val="1D1D1D"/>
        </w:rPr>
        <w:t>U postupku dostavljanja podataka iz stavova (3) do zaključno (6) ovog člana, davalac koncesije, odnosno nadležno odjeljenje, mora na jasan način prikazati usklađenost plana davanja koncesije s politikom davanja koncesija i pojedinačnim projektima, a u skladu s javnim interesom, prema odredbama ovog zakona.</w:t>
      </w:r>
    </w:p>
    <w:p w14:paraId="2D075DCE" w14:textId="77777777" w:rsidR="001E4F06" w:rsidRDefault="00000000">
      <w:pPr>
        <w:pStyle w:val="Tijeloteksta"/>
        <w:numPr>
          <w:ilvl w:val="0"/>
          <w:numId w:val="87"/>
        </w:numPr>
        <w:tabs>
          <w:tab w:val="left" w:pos="914"/>
        </w:tabs>
        <w:spacing w:after="260"/>
        <w:ind w:left="680" w:hanging="340"/>
        <w:jc w:val="both"/>
      </w:pPr>
      <w:bookmarkStart w:id="703" w:name="bookmark828"/>
      <w:bookmarkEnd w:id="703"/>
      <w:r>
        <w:rPr>
          <w:color w:val="1D1D1D"/>
        </w:rPr>
        <w:t xml:space="preserve">Politika davanja koncesija i plan davanja koncesija dostavljaju se i Direkciji za </w:t>
      </w:r>
      <w:proofErr w:type="spellStart"/>
      <w:r>
        <w:rPr>
          <w:color w:val="1D1D1D"/>
        </w:rPr>
        <w:t>fmansije</w:t>
      </w:r>
      <w:proofErr w:type="spellEnd"/>
      <w:r>
        <w:rPr>
          <w:color w:val="1D1D1D"/>
        </w:rPr>
        <w:t xml:space="preserve"> Distrikta.</w:t>
      </w:r>
    </w:p>
    <w:p w14:paraId="0EA67EC2" w14:textId="77777777" w:rsidR="001E4F06" w:rsidRDefault="00000000">
      <w:pPr>
        <w:pStyle w:val="Heading20"/>
        <w:keepNext/>
        <w:keepLines/>
      </w:pPr>
      <w:bookmarkStart w:id="704" w:name="bookmark831"/>
      <w:r>
        <w:rPr>
          <w:color w:val="1D1D1D"/>
        </w:rPr>
        <w:lastRenderedPageBreak/>
        <w:t>Član 59.</w:t>
      </w:r>
      <w:bookmarkEnd w:id="704"/>
    </w:p>
    <w:p w14:paraId="24598091" w14:textId="77777777" w:rsidR="001E4F06" w:rsidRDefault="00000000">
      <w:pPr>
        <w:pStyle w:val="Heading20"/>
        <w:keepNext/>
        <w:keepLines/>
        <w:spacing w:after="260"/>
      </w:pPr>
      <w:bookmarkStart w:id="705" w:name="bookmark829"/>
      <w:bookmarkStart w:id="706" w:name="bookmark830"/>
      <w:bookmarkStart w:id="707" w:name="bookmark832"/>
      <w:r>
        <w:rPr>
          <w:color w:val="1D1D1D"/>
        </w:rPr>
        <w:t>(Registar ugovora o koncesijama)</w:t>
      </w:r>
      <w:bookmarkEnd w:id="705"/>
      <w:bookmarkEnd w:id="706"/>
      <w:bookmarkEnd w:id="707"/>
    </w:p>
    <w:p w14:paraId="18A5F4F9" w14:textId="77777777" w:rsidR="001E4F06" w:rsidRDefault="00000000">
      <w:pPr>
        <w:pStyle w:val="Tijeloteksta"/>
        <w:numPr>
          <w:ilvl w:val="0"/>
          <w:numId w:val="89"/>
        </w:numPr>
        <w:tabs>
          <w:tab w:val="left" w:pos="799"/>
        </w:tabs>
        <w:ind w:firstLine="340"/>
        <w:jc w:val="both"/>
      </w:pPr>
      <w:bookmarkStart w:id="708" w:name="bookmark833"/>
      <w:bookmarkEnd w:id="708"/>
      <w:r>
        <w:rPr>
          <w:color w:val="1D1D1D"/>
        </w:rPr>
        <w:t xml:space="preserve">Registar ugovora </w:t>
      </w:r>
      <w:r>
        <w:rPr>
          <w:color w:val="000000"/>
        </w:rPr>
        <w:t xml:space="preserve">o </w:t>
      </w:r>
      <w:r>
        <w:rPr>
          <w:color w:val="1D1D1D"/>
        </w:rPr>
        <w:t xml:space="preserve">koncesijama vodi Direkcija za </w:t>
      </w:r>
      <w:proofErr w:type="spellStart"/>
      <w:r>
        <w:rPr>
          <w:color w:val="1D1D1D"/>
        </w:rPr>
        <w:t>fmansije</w:t>
      </w:r>
      <w:proofErr w:type="spellEnd"/>
      <w:r>
        <w:rPr>
          <w:color w:val="1D1D1D"/>
        </w:rPr>
        <w:t>.</w:t>
      </w:r>
    </w:p>
    <w:p w14:paraId="31B3B413" w14:textId="77777777" w:rsidR="001E4F06" w:rsidRDefault="00000000">
      <w:pPr>
        <w:pStyle w:val="Tijeloteksta"/>
        <w:numPr>
          <w:ilvl w:val="0"/>
          <w:numId w:val="89"/>
        </w:numPr>
        <w:tabs>
          <w:tab w:val="left" w:pos="799"/>
        </w:tabs>
        <w:ind w:firstLine="340"/>
        <w:jc w:val="both"/>
      </w:pPr>
      <w:bookmarkStart w:id="709" w:name="bookmark834"/>
      <w:bookmarkEnd w:id="709"/>
      <w:r>
        <w:rPr>
          <w:color w:val="1D1D1D"/>
        </w:rPr>
        <w:t xml:space="preserve">Davalac koncesije ima pravo pristupa podacima </w:t>
      </w:r>
      <w:r>
        <w:rPr>
          <w:color w:val="000000"/>
        </w:rPr>
        <w:t xml:space="preserve">u </w:t>
      </w:r>
      <w:r>
        <w:rPr>
          <w:color w:val="1D1D1D"/>
        </w:rPr>
        <w:t>registru ugovora o koncesijama.</w:t>
      </w:r>
    </w:p>
    <w:p w14:paraId="560FF88B" w14:textId="77777777" w:rsidR="001E4F06" w:rsidRDefault="00000000">
      <w:pPr>
        <w:pStyle w:val="Tijeloteksta"/>
        <w:numPr>
          <w:ilvl w:val="0"/>
          <w:numId w:val="89"/>
        </w:numPr>
        <w:tabs>
          <w:tab w:val="left" w:pos="799"/>
        </w:tabs>
        <w:ind w:firstLine="340"/>
        <w:jc w:val="both"/>
      </w:pPr>
      <w:bookmarkStart w:id="710" w:name="bookmark835"/>
      <w:bookmarkEnd w:id="710"/>
      <w:r>
        <w:rPr>
          <w:color w:val="1D1D1D"/>
        </w:rPr>
        <w:t xml:space="preserve">Registar ugovora </w:t>
      </w:r>
      <w:r>
        <w:rPr>
          <w:color w:val="000000"/>
        </w:rPr>
        <w:t xml:space="preserve">o </w:t>
      </w:r>
      <w:r>
        <w:rPr>
          <w:color w:val="1D1D1D"/>
        </w:rPr>
        <w:t>koncesijama je javan.</w:t>
      </w:r>
    </w:p>
    <w:p w14:paraId="3DBEDCD0" w14:textId="77777777" w:rsidR="001E4F06" w:rsidRDefault="00000000">
      <w:pPr>
        <w:pStyle w:val="Tijeloteksta"/>
        <w:numPr>
          <w:ilvl w:val="0"/>
          <w:numId w:val="89"/>
        </w:numPr>
        <w:tabs>
          <w:tab w:val="left" w:pos="799"/>
        </w:tabs>
        <w:ind w:firstLine="340"/>
        <w:jc w:val="both"/>
      </w:pPr>
      <w:bookmarkStart w:id="711" w:name="bookmark836"/>
      <w:bookmarkEnd w:id="711"/>
      <w:r>
        <w:rPr>
          <w:color w:val="1D1D1D"/>
        </w:rPr>
        <w:t>Javnim podacima u skladu sa stavom (3) ovog člana smatraju se:</w:t>
      </w:r>
    </w:p>
    <w:p w14:paraId="5E29FC1D" w14:textId="77777777" w:rsidR="001E4F06" w:rsidRDefault="00000000">
      <w:pPr>
        <w:pStyle w:val="Tijeloteksta"/>
        <w:numPr>
          <w:ilvl w:val="0"/>
          <w:numId w:val="90"/>
        </w:numPr>
        <w:tabs>
          <w:tab w:val="left" w:pos="1403"/>
        </w:tabs>
        <w:ind w:left="1040"/>
        <w:jc w:val="both"/>
      </w:pPr>
      <w:bookmarkStart w:id="712" w:name="bookmark837"/>
      <w:bookmarkEnd w:id="712"/>
      <w:r>
        <w:rPr>
          <w:color w:val="1D1D1D"/>
        </w:rPr>
        <w:t>naziv davaoca koncesije;</w:t>
      </w:r>
    </w:p>
    <w:p w14:paraId="0BB9DB9A" w14:textId="77777777" w:rsidR="001E4F06" w:rsidRDefault="00000000">
      <w:pPr>
        <w:pStyle w:val="Tijeloteksta"/>
        <w:numPr>
          <w:ilvl w:val="0"/>
          <w:numId w:val="90"/>
        </w:numPr>
        <w:tabs>
          <w:tab w:val="left" w:pos="1427"/>
        </w:tabs>
        <w:ind w:left="1040"/>
        <w:jc w:val="both"/>
      </w:pPr>
      <w:bookmarkStart w:id="713" w:name="bookmark838"/>
      <w:bookmarkEnd w:id="713"/>
      <w:r>
        <w:rPr>
          <w:color w:val="1D1D1D"/>
        </w:rPr>
        <w:t>naziv koncesionara;</w:t>
      </w:r>
    </w:p>
    <w:p w14:paraId="742A481B" w14:textId="77777777" w:rsidR="001E4F06" w:rsidRDefault="00000000">
      <w:pPr>
        <w:pStyle w:val="Tijeloteksta"/>
        <w:numPr>
          <w:ilvl w:val="0"/>
          <w:numId w:val="90"/>
        </w:numPr>
        <w:tabs>
          <w:tab w:val="left" w:pos="1427"/>
        </w:tabs>
        <w:ind w:left="1040"/>
        <w:jc w:val="both"/>
      </w:pPr>
      <w:bookmarkStart w:id="714" w:name="bookmark839"/>
      <w:bookmarkEnd w:id="714"/>
      <w:r>
        <w:rPr>
          <w:color w:val="1D1D1D"/>
        </w:rPr>
        <w:t xml:space="preserve">jedinstveni </w:t>
      </w:r>
      <w:proofErr w:type="spellStart"/>
      <w:r>
        <w:rPr>
          <w:color w:val="1D1D1D"/>
        </w:rPr>
        <w:t>identifikacioni</w:t>
      </w:r>
      <w:proofErr w:type="spellEnd"/>
      <w:r>
        <w:rPr>
          <w:color w:val="1D1D1D"/>
        </w:rPr>
        <w:t xml:space="preserve"> broj koncesionara;</w:t>
      </w:r>
    </w:p>
    <w:p w14:paraId="151D379C" w14:textId="77777777" w:rsidR="001E4F06" w:rsidRDefault="00000000">
      <w:pPr>
        <w:pStyle w:val="Tijeloteksta"/>
        <w:numPr>
          <w:ilvl w:val="0"/>
          <w:numId w:val="90"/>
        </w:numPr>
        <w:tabs>
          <w:tab w:val="left" w:pos="1427"/>
        </w:tabs>
        <w:ind w:left="1040"/>
        <w:jc w:val="both"/>
      </w:pPr>
      <w:bookmarkStart w:id="715" w:name="bookmark840"/>
      <w:bookmarkEnd w:id="715"/>
      <w:r>
        <w:rPr>
          <w:color w:val="1D1D1D"/>
        </w:rPr>
        <w:t>datum zaključenja, odnosno stupanja na snagu ugovora o koncesiji;</w:t>
      </w:r>
    </w:p>
    <w:p w14:paraId="1CEB22A2" w14:textId="77777777" w:rsidR="001E4F06" w:rsidRDefault="00000000">
      <w:pPr>
        <w:pStyle w:val="Tijeloteksta"/>
        <w:numPr>
          <w:ilvl w:val="0"/>
          <w:numId w:val="90"/>
        </w:numPr>
        <w:tabs>
          <w:tab w:val="left" w:pos="1427"/>
        </w:tabs>
        <w:ind w:left="1040"/>
        <w:jc w:val="both"/>
      </w:pPr>
      <w:bookmarkStart w:id="716" w:name="bookmark841"/>
      <w:bookmarkEnd w:id="716"/>
      <w:r>
        <w:rPr>
          <w:color w:val="1D1D1D"/>
        </w:rPr>
        <w:t>rok na koji je koncesija data;</w:t>
      </w:r>
    </w:p>
    <w:p w14:paraId="039C54DB" w14:textId="77777777" w:rsidR="001E4F06" w:rsidRDefault="00000000">
      <w:pPr>
        <w:pStyle w:val="Tijeloteksta"/>
        <w:numPr>
          <w:ilvl w:val="0"/>
          <w:numId w:val="90"/>
        </w:numPr>
        <w:tabs>
          <w:tab w:val="left" w:pos="1427"/>
        </w:tabs>
        <w:spacing w:after="120"/>
        <w:ind w:left="1040"/>
        <w:jc w:val="both"/>
      </w:pPr>
      <w:bookmarkStart w:id="717" w:name="bookmark842"/>
      <w:bookmarkEnd w:id="717"/>
      <w:r>
        <w:rPr>
          <w:color w:val="1D1D1D"/>
        </w:rPr>
        <w:t>datum isteka koncesije;</w:t>
      </w:r>
    </w:p>
    <w:p w14:paraId="1F700B49" w14:textId="77777777" w:rsidR="001E4F06" w:rsidRDefault="00000000">
      <w:pPr>
        <w:pStyle w:val="Tijeloteksta"/>
        <w:numPr>
          <w:ilvl w:val="0"/>
          <w:numId w:val="90"/>
        </w:numPr>
        <w:tabs>
          <w:tab w:val="left" w:pos="1458"/>
        </w:tabs>
        <w:ind w:left="1080"/>
        <w:jc w:val="both"/>
      </w:pPr>
      <w:bookmarkStart w:id="718" w:name="bookmark843"/>
      <w:bookmarkEnd w:id="718"/>
      <w:r>
        <w:rPr>
          <w:color w:val="1D1D1D"/>
        </w:rPr>
        <w:t xml:space="preserve">naziv </w:t>
      </w:r>
      <w:r>
        <w:t>koncesije;</w:t>
      </w:r>
    </w:p>
    <w:p w14:paraId="286DAC10" w14:textId="77777777" w:rsidR="001E4F06" w:rsidRDefault="00000000">
      <w:pPr>
        <w:pStyle w:val="Tijeloteksta"/>
        <w:numPr>
          <w:ilvl w:val="0"/>
          <w:numId w:val="90"/>
        </w:numPr>
        <w:tabs>
          <w:tab w:val="left" w:pos="1463"/>
        </w:tabs>
        <w:ind w:left="1080"/>
        <w:jc w:val="both"/>
      </w:pPr>
      <w:bookmarkStart w:id="719" w:name="bookmark844"/>
      <w:bookmarkEnd w:id="719"/>
      <w:r>
        <w:t xml:space="preserve">područje </w:t>
      </w:r>
      <w:r>
        <w:rPr>
          <w:color w:val="1D1D1D"/>
        </w:rPr>
        <w:t xml:space="preserve">na kojem se koncesija </w:t>
      </w:r>
      <w:proofErr w:type="spellStart"/>
      <w:r>
        <w:rPr>
          <w:color w:val="1D1D1D"/>
        </w:rPr>
        <w:t>obavl</w:t>
      </w:r>
      <w:proofErr w:type="spellEnd"/>
      <w:r>
        <w:rPr>
          <w:color w:val="1D1D1D"/>
        </w:rPr>
        <w:t xml:space="preserve"> </w:t>
      </w:r>
      <w:r>
        <w:t>ja;</w:t>
      </w:r>
    </w:p>
    <w:p w14:paraId="126EB2AA" w14:textId="77777777" w:rsidR="001E4F06" w:rsidRDefault="00000000">
      <w:pPr>
        <w:pStyle w:val="Tijeloteksta"/>
        <w:numPr>
          <w:ilvl w:val="0"/>
          <w:numId w:val="90"/>
        </w:numPr>
        <w:tabs>
          <w:tab w:val="left" w:pos="1463"/>
        </w:tabs>
        <w:ind w:left="1080"/>
        <w:jc w:val="both"/>
      </w:pPr>
      <w:bookmarkStart w:id="720" w:name="bookmark845"/>
      <w:bookmarkEnd w:id="720"/>
      <w:r>
        <w:rPr>
          <w:color w:val="1D1D1D"/>
        </w:rPr>
        <w:t>visina i način obračuna naknade za koncesiju.</w:t>
      </w:r>
    </w:p>
    <w:p w14:paraId="3BC8D6DC" w14:textId="77777777" w:rsidR="001E4F06" w:rsidRDefault="00000000">
      <w:pPr>
        <w:pStyle w:val="Tijeloteksta"/>
        <w:numPr>
          <w:ilvl w:val="0"/>
          <w:numId w:val="89"/>
        </w:numPr>
        <w:tabs>
          <w:tab w:val="left" w:pos="815"/>
        </w:tabs>
        <w:ind w:left="720" w:hanging="360"/>
        <w:jc w:val="both"/>
      </w:pPr>
      <w:bookmarkStart w:id="721" w:name="bookmark846"/>
      <w:bookmarkEnd w:id="721"/>
      <w:r>
        <w:rPr>
          <w:color w:val="1D1D1D"/>
        </w:rPr>
        <w:t xml:space="preserve">Vođenje </w:t>
      </w:r>
      <w:r>
        <w:t xml:space="preserve">registra ugovora </w:t>
      </w:r>
      <w:r>
        <w:rPr>
          <w:color w:val="1D1D1D"/>
        </w:rPr>
        <w:t xml:space="preserve">o koncesijama znači prikupljanje i evidenciju podatka </w:t>
      </w:r>
      <w:r>
        <w:t xml:space="preserve">iz ugovora </w:t>
      </w:r>
      <w:r>
        <w:rPr>
          <w:color w:val="1D1D1D"/>
        </w:rPr>
        <w:t xml:space="preserve">o koncesijama i vezane dokumentacije, arhiviranje podataka, upravljanje bazom </w:t>
      </w:r>
      <w:r>
        <w:t xml:space="preserve">podataka, </w:t>
      </w:r>
      <w:r>
        <w:rPr>
          <w:color w:val="1D1D1D"/>
        </w:rPr>
        <w:t xml:space="preserve">osiguranje dostupnosti podataka, </w:t>
      </w:r>
      <w:r>
        <w:t xml:space="preserve">zaštitu </w:t>
      </w:r>
      <w:r>
        <w:rPr>
          <w:color w:val="1D1D1D"/>
        </w:rPr>
        <w:t xml:space="preserve">baze podataka i dokumenata pohranjenih </w:t>
      </w:r>
      <w:r>
        <w:t>u arhivu.</w:t>
      </w:r>
    </w:p>
    <w:p w14:paraId="22E78B1E" w14:textId="77777777" w:rsidR="001E4F06" w:rsidRDefault="00000000">
      <w:pPr>
        <w:pStyle w:val="Tijeloteksta"/>
        <w:numPr>
          <w:ilvl w:val="0"/>
          <w:numId w:val="89"/>
        </w:numPr>
        <w:tabs>
          <w:tab w:val="left" w:pos="815"/>
        </w:tabs>
        <w:ind w:left="720" w:hanging="360"/>
        <w:jc w:val="both"/>
      </w:pPr>
      <w:bookmarkStart w:id="722" w:name="bookmark847"/>
      <w:bookmarkEnd w:id="722"/>
      <w:r>
        <w:rPr>
          <w:color w:val="1D1D1D"/>
        </w:rPr>
        <w:t xml:space="preserve">Davalac koncesije je dužan voditi </w:t>
      </w:r>
      <w:r>
        <w:t xml:space="preserve">računa </w:t>
      </w:r>
      <w:r>
        <w:rPr>
          <w:color w:val="1D1D1D"/>
        </w:rPr>
        <w:t xml:space="preserve">o ažurnosti podataka </w:t>
      </w:r>
      <w:r>
        <w:t xml:space="preserve">registra </w:t>
      </w:r>
      <w:r>
        <w:rPr>
          <w:color w:val="1D1D1D"/>
        </w:rPr>
        <w:t xml:space="preserve">ugovora o </w:t>
      </w:r>
      <w:r>
        <w:t xml:space="preserve">koncesijama </w:t>
      </w:r>
      <w:r>
        <w:rPr>
          <w:color w:val="1D1D1D"/>
        </w:rPr>
        <w:t xml:space="preserve">stalnim praćenjem </w:t>
      </w:r>
      <w:r>
        <w:rPr>
          <w:color w:val="000000"/>
        </w:rPr>
        <w:t xml:space="preserve">i </w:t>
      </w:r>
      <w:r>
        <w:rPr>
          <w:color w:val="1D1D1D"/>
        </w:rPr>
        <w:t xml:space="preserve">zajedničkim radom s Direkcijom </w:t>
      </w:r>
      <w:r>
        <w:t xml:space="preserve">za </w:t>
      </w:r>
      <w:proofErr w:type="spellStart"/>
      <w:r>
        <w:t>finansije</w:t>
      </w:r>
      <w:proofErr w:type="spellEnd"/>
      <w:r>
        <w:t>.</w:t>
      </w:r>
    </w:p>
    <w:p w14:paraId="27D0C588" w14:textId="77777777" w:rsidR="001E4F06" w:rsidRDefault="00000000">
      <w:pPr>
        <w:pStyle w:val="Tijeloteksta"/>
        <w:numPr>
          <w:ilvl w:val="0"/>
          <w:numId w:val="89"/>
        </w:numPr>
        <w:tabs>
          <w:tab w:val="left" w:pos="815"/>
        </w:tabs>
        <w:ind w:left="720" w:hanging="360"/>
        <w:jc w:val="both"/>
      </w:pPr>
      <w:bookmarkStart w:id="723" w:name="bookmark848"/>
      <w:bookmarkEnd w:id="723"/>
      <w:r>
        <w:rPr>
          <w:color w:val="1D1D1D"/>
        </w:rPr>
        <w:t xml:space="preserve">Davalac koncesije </w:t>
      </w:r>
      <w:r>
        <w:t xml:space="preserve">je </w:t>
      </w:r>
      <w:r>
        <w:rPr>
          <w:color w:val="1D1D1D"/>
        </w:rPr>
        <w:t xml:space="preserve">dužan, u roku </w:t>
      </w:r>
      <w:r>
        <w:rPr>
          <w:color w:val="000000"/>
        </w:rPr>
        <w:t xml:space="preserve">od </w:t>
      </w:r>
      <w:r>
        <w:rPr>
          <w:color w:val="1D1D1D"/>
        </w:rPr>
        <w:t xml:space="preserve">sedam dana od dana nastanka </w:t>
      </w:r>
      <w:r>
        <w:t xml:space="preserve">promjene, izvijestiti </w:t>
      </w:r>
      <w:r>
        <w:rPr>
          <w:color w:val="1D1D1D"/>
        </w:rPr>
        <w:t xml:space="preserve">Direkciju za </w:t>
      </w:r>
      <w:proofErr w:type="spellStart"/>
      <w:r>
        <w:rPr>
          <w:color w:val="1D1D1D"/>
        </w:rPr>
        <w:t>finansije</w:t>
      </w:r>
      <w:proofErr w:type="spellEnd"/>
      <w:r>
        <w:rPr>
          <w:color w:val="1D1D1D"/>
        </w:rPr>
        <w:t xml:space="preserve"> o nastalim promjenama u pojedinačnom ugovoru o </w:t>
      </w:r>
      <w:r>
        <w:t xml:space="preserve">koncesiji, u </w:t>
      </w:r>
      <w:r>
        <w:rPr>
          <w:color w:val="1D1D1D"/>
        </w:rPr>
        <w:t xml:space="preserve">pisanoj </w:t>
      </w:r>
      <w:r>
        <w:t>formi.</w:t>
      </w:r>
    </w:p>
    <w:p w14:paraId="0F36BEC3" w14:textId="77777777" w:rsidR="001E4F06" w:rsidRDefault="00000000">
      <w:pPr>
        <w:pStyle w:val="Tijeloteksta"/>
        <w:numPr>
          <w:ilvl w:val="0"/>
          <w:numId w:val="89"/>
        </w:numPr>
        <w:tabs>
          <w:tab w:val="left" w:pos="815"/>
        </w:tabs>
        <w:spacing w:after="260"/>
        <w:ind w:left="720" w:hanging="360"/>
        <w:jc w:val="both"/>
      </w:pPr>
      <w:bookmarkStart w:id="724" w:name="bookmark849"/>
      <w:bookmarkEnd w:id="724"/>
      <w:r>
        <w:rPr>
          <w:color w:val="1D1D1D"/>
        </w:rPr>
        <w:t xml:space="preserve">Direktor Direkcije </w:t>
      </w:r>
      <w:r>
        <w:t xml:space="preserve">za </w:t>
      </w:r>
      <w:proofErr w:type="spellStart"/>
      <w:r>
        <w:rPr>
          <w:color w:val="1D1D1D"/>
        </w:rPr>
        <w:t>finansije</w:t>
      </w:r>
      <w:proofErr w:type="spellEnd"/>
      <w:r>
        <w:rPr>
          <w:color w:val="1D1D1D"/>
        </w:rPr>
        <w:t xml:space="preserve"> donosi pravilnik o registru ugovora o </w:t>
      </w:r>
      <w:r>
        <w:t xml:space="preserve">koncesijama </w:t>
      </w:r>
      <w:r>
        <w:rPr>
          <w:color w:val="1D1D1D"/>
        </w:rPr>
        <w:t xml:space="preserve">kojim će </w:t>
      </w:r>
      <w:r>
        <w:t xml:space="preserve">se urediti </w:t>
      </w:r>
      <w:r>
        <w:rPr>
          <w:color w:val="1D1D1D"/>
        </w:rPr>
        <w:t xml:space="preserve">sadržaj </w:t>
      </w:r>
      <w:r>
        <w:t xml:space="preserve">i </w:t>
      </w:r>
      <w:r>
        <w:rPr>
          <w:color w:val="1D1D1D"/>
        </w:rPr>
        <w:t xml:space="preserve">način vođenja ovog registra, </w:t>
      </w:r>
      <w:r>
        <w:rPr>
          <w:color w:val="000000"/>
        </w:rPr>
        <w:t xml:space="preserve">u </w:t>
      </w:r>
      <w:r>
        <w:rPr>
          <w:color w:val="1D1D1D"/>
        </w:rPr>
        <w:t>skladu s ovim zakonom.</w:t>
      </w:r>
    </w:p>
    <w:p w14:paraId="4240F5D6" w14:textId="77777777" w:rsidR="001E4F06" w:rsidRDefault="00000000">
      <w:pPr>
        <w:pStyle w:val="Heading20"/>
        <w:keepNext/>
        <w:keepLines/>
      </w:pPr>
      <w:bookmarkStart w:id="725" w:name="bookmark852"/>
      <w:r>
        <w:rPr>
          <w:color w:val="1D1D1D"/>
        </w:rPr>
        <w:t>Član 60.</w:t>
      </w:r>
      <w:bookmarkEnd w:id="725"/>
    </w:p>
    <w:p w14:paraId="5123F905" w14:textId="77777777" w:rsidR="001E4F06" w:rsidRDefault="00000000">
      <w:pPr>
        <w:pStyle w:val="Heading20"/>
        <w:keepNext/>
        <w:keepLines/>
        <w:spacing w:after="260"/>
      </w:pPr>
      <w:bookmarkStart w:id="726" w:name="bookmark850"/>
      <w:bookmarkStart w:id="727" w:name="bookmark851"/>
      <w:bookmarkStart w:id="728" w:name="bookmark853"/>
      <w:r>
        <w:rPr>
          <w:color w:val="1D1D1D"/>
        </w:rPr>
        <w:t xml:space="preserve">(Dostavljanje ugovora o koncesiji Direkciji za </w:t>
      </w:r>
      <w:proofErr w:type="spellStart"/>
      <w:r>
        <w:rPr>
          <w:color w:val="1D1D1D"/>
        </w:rPr>
        <w:t>finansije</w:t>
      </w:r>
      <w:proofErr w:type="spellEnd"/>
      <w:r>
        <w:rPr>
          <w:color w:val="1D1D1D"/>
        </w:rPr>
        <w:t>)</w:t>
      </w:r>
      <w:bookmarkEnd w:id="726"/>
      <w:bookmarkEnd w:id="727"/>
      <w:bookmarkEnd w:id="728"/>
    </w:p>
    <w:p w14:paraId="6C150C55" w14:textId="77777777" w:rsidR="001E4F06" w:rsidRDefault="00000000">
      <w:pPr>
        <w:pStyle w:val="Tijeloteksta"/>
        <w:numPr>
          <w:ilvl w:val="0"/>
          <w:numId w:val="91"/>
        </w:numPr>
        <w:tabs>
          <w:tab w:val="left" w:pos="815"/>
        </w:tabs>
        <w:ind w:left="720" w:hanging="360"/>
        <w:jc w:val="both"/>
      </w:pPr>
      <w:bookmarkStart w:id="729" w:name="bookmark854"/>
      <w:bookmarkEnd w:id="729"/>
      <w:r>
        <w:rPr>
          <w:color w:val="1D1D1D"/>
        </w:rPr>
        <w:t xml:space="preserve">Davalac </w:t>
      </w:r>
      <w:r>
        <w:t xml:space="preserve">koncesije </w:t>
      </w:r>
      <w:r>
        <w:rPr>
          <w:color w:val="1D1D1D"/>
        </w:rPr>
        <w:t xml:space="preserve">dužan </w:t>
      </w:r>
      <w:r>
        <w:t xml:space="preserve">je, </w:t>
      </w:r>
      <w:r>
        <w:rPr>
          <w:color w:val="1D1D1D"/>
        </w:rPr>
        <w:t xml:space="preserve">radi unosa </w:t>
      </w:r>
      <w:r>
        <w:t xml:space="preserve">u </w:t>
      </w:r>
      <w:r>
        <w:rPr>
          <w:color w:val="1D1D1D"/>
        </w:rPr>
        <w:t xml:space="preserve">registar koncesija, ugovor o </w:t>
      </w:r>
      <w:r>
        <w:t xml:space="preserve">koncesiji dostaviti </w:t>
      </w:r>
      <w:r>
        <w:rPr>
          <w:color w:val="1D1D1D"/>
        </w:rPr>
        <w:t xml:space="preserve">Direkciji za </w:t>
      </w:r>
      <w:proofErr w:type="spellStart"/>
      <w:r>
        <w:rPr>
          <w:color w:val="1D1D1D"/>
        </w:rPr>
        <w:t>finansije</w:t>
      </w:r>
      <w:proofErr w:type="spellEnd"/>
      <w:r>
        <w:rPr>
          <w:color w:val="1D1D1D"/>
        </w:rPr>
        <w:t xml:space="preserve">, najkasnije u roku </w:t>
      </w:r>
      <w:r>
        <w:t xml:space="preserve">od </w:t>
      </w:r>
      <w:r>
        <w:rPr>
          <w:color w:val="1D1D1D"/>
        </w:rPr>
        <w:t>10 dana od dana zaključenja.</w:t>
      </w:r>
    </w:p>
    <w:p w14:paraId="7E86F8B5" w14:textId="77777777" w:rsidR="001E4F06" w:rsidRDefault="00000000">
      <w:pPr>
        <w:pStyle w:val="Tijeloteksta"/>
        <w:numPr>
          <w:ilvl w:val="0"/>
          <w:numId w:val="91"/>
        </w:numPr>
        <w:tabs>
          <w:tab w:val="left" w:pos="815"/>
        </w:tabs>
        <w:ind w:left="720" w:hanging="360"/>
        <w:jc w:val="both"/>
      </w:pPr>
      <w:bookmarkStart w:id="730" w:name="bookmark855"/>
      <w:bookmarkEnd w:id="730"/>
      <w:r>
        <w:rPr>
          <w:color w:val="1D1D1D"/>
        </w:rPr>
        <w:t xml:space="preserve">Svaku promjenu ugovora o koncesiji, </w:t>
      </w:r>
      <w:r>
        <w:t xml:space="preserve">davalac </w:t>
      </w:r>
      <w:r>
        <w:rPr>
          <w:color w:val="1D1D1D"/>
        </w:rPr>
        <w:t xml:space="preserve">koncesije je dužan prijaviti </w:t>
      </w:r>
      <w:r>
        <w:t xml:space="preserve">Direkciji za </w:t>
      </w:r>
      <w:proofErr w:type="spellStart"/>
      <w:r>
        <w:t>finansije</w:t>
      </w:r>
      <w:proofErr w:type="spellEnd"/>
      <w:r>
        <w:t xml:space="preserve">, </w:t>
      </w:r>
      <w:r>
        <w:rPr>
          <w:color w:val="1D1D1D"/>
        </w:rPr>
        <w:t xml:space="preserve">radi upisa </w:t>
      </w:r>
      <w:r>
        <w:t xml:space="preserve">u </w:t>
      </w:r>
      <w:r>
        <w:rPr>
          <w:color w:val="1D1D1D"/>
        </w:rPr>
        <w:t xml:space="preserve">registar </w:t>
      </w:r>
      <w:r>
        <w:t xml:space="preserve">koncesija, </w:t>
      </w:r>
      <w:r>
        <w:rPr>
          <w:color w:val="1D1D1D"/>
        </w:rPr>
        <w:t xml:space="preserve">a način prijave propisuje se pravilnikom </w:t>
      </w:r>
      <w:r>
        <w:t xml:space="preserve">iz člana 59. ovog </w:t>
      </w:r>
      <w:r>
        <w:rPr>
          <w:color w:val="1D1D1D"/>
        </w:rPr>
        <w:t>zakona.</w:t>
      </w:r>
    </w:p>
    <w:p w14:paraId="1B00443F" w14:textId="77777777" w:rsidR="001E4F06" w:rsidRDefault="00000000">
      <w:pPr>
        <w:pStyle w:val="Tijeloteksta"/>
        <w:numPr>
          <w:ilvl w:val="0"/>
          <w:numId w:val="91"/>
        </w:numPr>
        <w:tabs>
          <w:tab w:val="left" w:pos="815"/>
        </w:tabs>
        <w:spacing w:after="540"/>
        <w:ind w:left="720" w:hanging="360"/>
        <w:jc w:val="both"/>
      </w:pPr>
      <w:bookmarkStart w:id="731" w:name="bookmark856"/>
      <w:bookmarkEnd w:id="731"/>
      <w:r>
        <w:rPr>
          <w:color w:val="1D1D1D"/>
        </w:rPr>
        <w:t xml:space="preserve">Davalac koncesije je dužan, izvještavati o svakoj promjeni zaduženja u </w:t>
      </w:r>
      <w:r>
        <w:t xml:space="preserve">odnosu </w:t>
      </w:r>
      <w:r>
        <w:rPr>
          <w:color w:val="1D1D1D"/>
        </w:rPr>
        <w:t xml:space="preserve">na </w:t>
      </w:r>
      <w:r>
        <w:t xml:space="preserve">iznos </w:t>
      </w:r>
      <w:r>
        <w:rPr>
          <w:color w:val="1D1D1D"/>
        </w:rPr>
        <w:t xml:space="preserve">obaveze koja proističe iz naknade za koncesiju, te svaku takvu promjenu </w:t>
      </w:r>
      <w:r>
        <w:t xml:space="preserve">prijaviti Direkciji za </w:t>
      </w:r>
      <w:proofErr w:type="spellStart"/>
      <w:r>
        <w:rPr>
          <w:color w:val="1D1D1D"/>
        </w:rPr>
        <w:t>finansije</w:t>
      </w:r>
      <w:proofErr w:type="spellEnd"/>
      <w:r>
        <w:rPr>
          <w:color w:val="1D1D1D"/>
        </w:rPr>
        <w:t>, radi upisa u registar.</w:t>
      </w:r>
    </w:p>
    <w:p w14:paraId="7446EE8A" w14:textId="77777777" w:rsidR="001E4F06" w:rsidRDefault="00000000">
      <w:pPr>
        <w:pStyle w:val="Tijeloteksta"/>
        <w:spacing w:after="260"/>
      </w:pPr>
      <w:r>
        <w:rPr>
          <w:b/>
          <w:bCs/>
          <w:color w:val="1D1D1D"/>
        </w:rPr>
        <w:t>POGLAVLJE IX. PREKRŠAJNE ODREDBE</w:t>
      </w:r>
    </w:p>
    <w:p w14:paraId="603A132D" w14:textId="77777777" w:rsidR="001E4F06" w:rsidRDefault="00000000">
      <w:pPr>
        <w:pStyle w:val="Heading20"/>
        <w:keepNext/>
        <w:keepLines/>
      </w:pPr>
      <w:bookmarkStart w:id="732" w:name="bookmark859"/>
      <w:r>
        <w:rPr>
          <w:color w:val="1D1D1D"/>
        </w:rPr>
        <w:t>Član 61.</w:t>
      </w:r>
      <w:bookmarkEnd w:id="732"/>
    </w:p>
    <w:p w14:paraId="2EFE86AE" w14:textId="77777777" w:rsidR="001E4F06" w:rsidRDefault="00000000">
      <w:pPr>
        <w:pStyle w:val="Heading20"/>
        <w:keepNext/>
        <w:keepLines/>
      </w:pPr>
      <w:bookmarkStart w:id="733" w:name="bookmark857"/>
      <w:bookmarkStart w:id="734" w:name="bookmark858"/>
      <w:bookmarkStart w:id="735" w:name="bookmark860"/>
      <w:r>
        <w:rPr>
          <w:color w:val="1D1D1D"/>
        </w:rPr>
        <w:t>(Novčana kazna za obavljanje djelatnosti suprotno ovom zakonu)</w:t>
      </w:r>
      <w:bookmarkEnd w:id="733"/>
      <w:bookmarkEnd w:id="734"/>
      <w:bookmarkEnd w:id="735"/>
    </w:p>
    <w:p w14:paraId="7581992C" w14:textId="77777777" w:rsidR="001E4F06" w:rsidRDefault="00000000">
      <w:pPr>
        <w:pStyle w:val="Tijeloteksta"/>
        <w:numPr>
          <w:ilvl w:val="0"/>
          <w:numId w:val="92"/>
        </w:numPr>
        <w:tabs>
          <w:tab w:val="left" w:pos="806"/>
        </w:tabs>
        <w:ind w:firstLine="360"/>
        <w:jc w:val="both"/>
      </w:pPr>
      <w:bookmarkStart w:id="736" w:name="bookmark861"/>
      <w:bookmarkEnd w:id="736"/>
      <w:r>
        <w:rPr>
          <w:color w:val="1D1D1D"/>
        </w:rPr>
        <w:t xml:space="preserve">Novčanom kaznom </w:t>
      </w:r>
      <w:r>
        <w:t xml:space="preserve">u </w:t>
      </w:r>
      <w:r>
        <w:rPr>
          <w:color w:val="1D1D1D"/>
        </w:rPr>
        <w:t xml:space="preserve">iznosu od 500.00 do 200.000,00 KM </w:t>
      </w:r>
      <w:r>
        <w:t xml:space="preserve">kaznit će se pravno </w:t>
      </w:r>
      <w:r>
        <w:rPr>
          <w:color w:val="1D1D1D"/>
        </w:rPr>
        <w:t xml:space="preserve">lice, </w:t>
      </w:r>
      <w:r>
        <w:t>ako:</w:t>
      </w:r>
    </w:p>
    <w:p w14:paraId="07DE36A2" w14:textId="77777777" w:rsidR="001E4F06" w:rsidRDefault="00000000">
      <w:pPr>
        <w:pStyle w:val="Tijeloteksta"/>
        <w:numPr>
          <w:ilvl w:val="0"/>
          <w:numId w:val="93"/>
        </w:numPr>
        <w:tabs>
          <w:tab w:val="left" w:pos="1439"/>
        </w:tabs>
        <w:ind w:left="1080"/>
        <w:jc w:val="both"/>
      </w:pPr>
      <w:bookmarkStart w:id="737" w:name="bookmark862"/>
      <w:bookmarkEnd w:id="737"/>
      <w:r>
        <w:rPr>
          <w:color w:val="1D1D1D"/>
        </w:rPr>
        <w:t xml:space="preserve">djelatnost </w:t>
      </w:r>
      <w:r>
        <w:t xml:space="preserve">za </w:t>
      </w:r>
      <w:r>
        <w:rPr>
          <w:color w:val="1D1D1D"/>
        </w:rPr>
        <w:t>koju je potrebna koncesija obavlja bez date koncesije;</w:t>
      </w:r>
    </w:p>
    <w:p w14:paraId="72E28BE3" w14:textId="77777777" w:rsidR="001E4F06" w:rsidRDefault="00000000">
      <w:pPr>
        <w:pStyle w:val="Tijeloteksta"/>
        <w:numPr>
          <w:ilvl w:val="0"/>
          <w:numId w:val="93"/>
        </w:numPr>
        <w:tabs>
          <w:tab w:val="left" w:pos="1463"/>
        </w:tabs>
        <w:ind w:left="1420" w:hanging="340"/>
        <w:jc w:val="both"/>
      </w:pPr>
      <w:bookmarkStart w:id="738" w:name="bookmark863"/>
      <w:bookmarkEnd w:id="738"/>
      <w:r>
        <w:rPr>
          <w:color w:val="1D1D1D"/>
        </w:rPr>
        <w:t xml:space="preserve">u izvršavanju ugovora o koncesiji obavlja djelatnost koncesije izvan </w:t>
      </w:r>
      <w:r>
        <w:t xml:space="preserve">opsega djelatnosti </w:t>
      </w:r>
      <w:r>
        <w:rPr>
          <w:color w:val="1D1D1D"/>
        </w:rPr>
        <w:t xml:space="preserve">koncesije </w:t>
      </w:r>
      <w:r>
        <w:rPr>
          <w:color w:val="000000"/>
        </w:rPr>
        <w:t xml:space="preserve">koji </w:t>
      </w:r>
      <w:r>
        <w:rPr>
          <w:color w:val="1D1D1D"/>
        </w:rPr>
        <w:t>je određen ugovorom o koncesiji;</w:t>
      </w:r>
    </w:p>
    <w:p w14:paraId="781D75A7" w14:textId="77777777" w:rsidR="001E4F06" w:rsidRDefault="00000000">
      <w:pPr>
        <w:pStyle w:val="Tijeloteksta"/>
        <w:numPr>
          <w:ilvl w:val="0"/>
          <w:numId w:val="93"/>
        </w:numPr>
        <w:tabs>
          <w:tab w:val="left" w:pos="1463"/>
        </w:tabs>
        <w:ind w:left="1420" w:hanging="340"/>
        <w:jc w:val="both"/>
      </w:pPr>
      <w:bookmarkStart w:id="739" w:name="bookmark864"/>
      <w:bookmarkEnd w:id="739"/>
      <w:r>
        <w:rPr>
          <w:color w:val="1D1D1D"/>
        </w:rPr>
        <w:t xml:space="preserve">obavlja djelatnost </w:t>
      </w:r>
      <w:r>
        <w:t xml:space="preserve">koja </w:t>
      </w:r>
      <w:r>
        <w:rPr>
          <w:color w:val="1D1D1D"/>
        </w:rPr>
        <w:t xml:space="preserve">služi </w:t>
      </w:r>
      <w:r>
        <w:rPr>
          <w:color w:val="000000"/>
        </w:rPr>
        <w:t xml:space="preserve">ili </w:t>
      </w:r>
      <w:r>
        <w:rPr>
          <w:color w:val="1D1D1D"/>
        </w:rPr>
        <w:t xml:space="preserve">je direktno ili indirektno usmjerena na </w:t>
      </w:r>
      <w:r>
        <w:t xml:space="preserve">nezakonito </w:t>
      </w:r>
      <w:r>
        <w:rPr>
          <w:color w:val="1D1D1D"/>
        </w:rPr>
        <w:t xml:space="preserve">iskorištavanje predmeta koncesije </w:t>
      </w:r>
      <w:r>
        <w:t xml:space="preserve">ili </w:t>
      </w:r>
      <w:r>
        <w:rPr>
          <w:color w:val="1D1D1D"/>
        </w:rPr>
        <w:t xml:space="preserve">koristi dobro stečeno nezakonitim </w:t>
      </w:r>
      <w:r>
        <w:t xml:space="preserve">iskorištavanjem </w:t>
      </w:r>
      <w:r>
        <w:rPr>
          <w:color w:val="1D1D1D"/>
        </w:rPr>
        <w:t>predmeta koncesije za obavljanje druge djelatnosti.</w:t>
      </w:r>
    </w:p>
    <w:p w14:paraId="1D3780FB" w14:textId="77777777" w:rsidR="001E4F06" w:rsidRDefault="00000000">
      <w:pPr>
        <w:pStyle w:val="Tijeloteksta"/>
        <w:numPr>
          <w:ilvl w:val="0"/>
          <w:numId w:val="92"/>
        </w:numPr>
        <w:tabs>
          <w:tab w:val="left" w:pos="825"/>
        </w:tabs>
        <w:ind w:left="720" w:hanging="360"/>
        <w:jc w:val="both"/>
      </w:pPr>
      <w:bookmarkStart w:id="740" w:name="bookmark865"/>
      <w:bookmarkEnd w:id="740"/>
      <w:r>
        <w:rPr>
          <w:color w:val="1D1D1D"/>
        </w:rPr>
        <w:t xml:space="preserve">Novčanom kaznom u iznosu od 50.00 do 20.000,00 KM, kaznit će </w:t>
      </w:r>
      <w:r>
        <w:t xml:space="preserve">se </w:t>
      </w:r>
      <w:r>
        <w:rPr>
          <w:color w:val="1D1D1D"/>
        </w:rPr>
        <w:t xml:space="preserve">fizičko </w:t>
      </w:r>
      <w:r>
        <w:t xml:space="preserve">lice </w:t>
      </w:r>
      <w:proofErr w:type="spellStart"/>
      <w:r>
        <w:t>preduzetnik</w:t>
      </w:r>
      <w:proofErr w:type="spellEnd"/>
      <w:r>
        <w:t xml:space="preserve"> i </w:t>
      </w:r>
      <w:r>
        <w:rPr>
          <w:color w:val="1D1D1D"/>
        </w:rPr>
        <w:t xml:space="preserve">odgovorno lice </w:t>
      </w:r>
      <w:r>
        <w:t xml:space="preserve">u </w:t>
      </w:r>
      <w:r>
        <w:rPr>
          <w:color w:val="1D1D1D"/>
        </w:rPr>
        <w:t>pravnom licu, za prekršaje iz stava (1) ovog člana.</w:t>
      </w:r>
    </w:p>
    <w:p w14:paraId="755BD3A7" w14:textId="77777777" w:rsidR="001E4F06" w:rsidRDefault="00000000">
      <w:pPr>
        <w:pStyle w:val="Tijeloteksta"/>
        <w:numPr>
          <w:ilvl w:val="0"/>
          <w:numId w:val="92"/>
        </w:numPr>
        <w:tabs>
          <w:tab w:val="left" w:pos="825"/>
        </w:tabs>
        <w:spacing w:after="260"/>
        <w:ind w:left="720" w:hanging="360"/>
        <w:jc w:val="both"/>
      </w:pPr>
      <w:bookmarkStart w:id="741" w:name="bookmark866"/>
      <w:bookmarkEnd w:id="741"/>
      <w:r>
        <w:rPr>
          <w:color w:val="1D1D1D"/>
        </w:rPr>
        <w:t xml:space="preserve">Novčanom kaznom u iznosu od 30.00 do 10.000,00 KM, kaznit će </w:t>
      </w:r>
      <w:r>
        <w:t xml:space="preserve">se fizičko </w:t>
      </w:r>
      <w:r>
        <w:rPr>
          <w:color w:val="1D1D1D"/>
        </w:rPr>
        <w:t xml:space="preserve">lice, </w:t>
      </w:r>
      <w:r>
        <w:t xml:space="preserve">za prekršaje iz </w:t>
      </w:r>
      <w:r>
        <w:rPr>
          <w:color w:val="1D1D1D"/>
        </w:rPr>
        <w:t>stava (</w:t>
      </w:r>
      <w:r>
        <w:t>1</w:t>
      </w:r>
      <w:r>
        <w:rPr>
          <w:color w:val="1D1D1D"/>
        </w:rPr>
        <w:t>) ovog člana.</w:t>
      </w:r>
    </w:p>
    <w:p w14:paraId="5ED3AFE4" w14:textId="77777777" w:rsidR="001E4F06" w:rsidRDefault="00000000">
      <w:pPr>
        <w:pStyle w:val="Heading20"/>
        <w:keepNext/>
        <w:keepLines/>
      </w:pPr>
      <w:bookmarkStart w:id="742" w:name="bookmark869"/>
      <w:r>
        <w:rPr>
          <w:color w:val="1D1D1D"/>
        </w:rPr>
        <w:lastRenderedPageBreak/>
        <w:t>Član 62.</w:t>
      </w:r>
      <w:bookmarkEnd w:id="742"/>
    </w:p>
    <w:p w14:paraId="7A0FB257" w14:textId="77777777" w:rsidR="001E4F06" w:rsidRDefault="00000000">
      <w:pPr>
        <w:pStyle w:val="Heading20"/>
        <w:keepNext/>
        <w:keepLines/>
      </w:pPr>
      <w:bookmarkStart w:id="743" w:name="bookmark867"/>
      <w:bookmarkStart w:id="744" w:name="bookmark868"/>
      <w:bookmarkStart w:id="745" w:name="bookmark870"/>
      <w:r>
        <w:rPr>
          <w:color w:val="1D1D1D"/>
        </w:rPr>
        <w:t xml:space="preserve">(Novčana kazna za </w:t>
      </w:r>
      <w:proofErr w:type="spellStart"/>
      <w:r>
        <w:rPr>
          <w:color w:val="1D1D1D"/>
        </w:rPr>
        <w:t>nepreduzimanje</w:t>
      </w:r>
      <w:proofErr w:type="spellEnd"/>
      <w:r>
        <w:rPr>
          <w:color w:val="1D1D1D"/>
        </w:rPr>
        <w:t xml:space="preserve"> </w:t>
      </w:r>
      <w:r>
        <w:t xml:space="preserve">ili </w:t>
      </w:r>
      <w:r>
        <w:rPr>
          <w:color w:val="1D1D1D"/>
        </w:rPr>
        <w:t xml:space="preserve">nepravovremeno </w:t>
      </w:r>
      <w:proofErr w:type="spellStart"/>
      <w:r>
        <w:rPr>
          <w:color w:val="1D1D1D"/>
        </w:rPr>
        <w:t>preduzimanje</w:t>
      </w:r>
      <w:proofErr w:type="spellEnd"/>
      <w:r>
        <w:rPr>
          <w:color w:val="1D1D1D"/>
        </w:rPr>
        <w:t xml:space="preserve"> radnji)</w:t>
      </w:r>
      <w:bookmarkEnd w:id="743"/>
      <w:bookmarkEnd w:id="744"/>
      <w:bookmarkEnd w:id="745"/>
    </w:p>
    <w:p w14:paraId="47399EC1" w14:textId="77777777" w:rsidR="001E4F06" w:rsidRDefault="00000000">
      <w:pPr>
        <w:pStyle w:val="Tijeloteksta"/>
        <w:ind w:left="720" w:hanging="360"/>
        <w:jc w:val="both"/>
      </w:pPr>
      <w:r>
        <w:rPr>
          <w:color w:val="1D1D1D"/>
        </w:rPr>
        <w:t xml:space="preserve">(1) Novčanom kaznom </w:t>
      </w:r>
      <w:r>
        <w:t xml:space="preserve">u </w:t>
      </w:r>
      <w:r>
        <w:rPr>
          <w:color w:val="1D1D1D"/>
        </w:rPr>
        <w:t xml:space="preserve">iznosu </w:t>
      </w:r>
      <w:r>
        <w:rPr>
          <w:color w:val="000000"/>
        </w:rPr>
        <w:t xml:space="preserve">od </w:t>
      </w:r>
      <w:r>
        <w:rPr>
          <w:color w:val="1D1D1D"/>
        </w:rPr>
        <w:t xml:space="preserve">50.00 do 100.000,00 KM kaznit će se za prekršaj </w:t>
      </w:r>
      <w:r>
        <w:t>pravno lice, ako;</w:t>
      </w:r>
    </w:p>
    <w:p w14:paraId="088C225D" w14:textId="77777777" w:rsidR="001E4F06" w:rsidRDefault="00000000">
      <w:pPr>
        <w:pStyle w:val="Tijeloteksta"/>
        <w:numPr>
          <w:ilvl w:val="0"/>
          <w:numId w:val="94"/>
        </w:numPr>
        <w:tabs>
          <w:tab w:val="left" w:pos="1434"/>
        </w:tabs>
        <w:ind w:left="1420" w:hanging="340"/>
        <w:jc w:val="both"/>
      </w:pPr>
      <w:bookmarkStart w:id="746" w:name="bookmark871"/>
      <w:bookmarkEnd w:id="746"/>
      <w:r>
        <w:rPr>
          <w:color w:val="000000"/>
        </w:rPr>
        <w:t xml:space="preserve">u </w:t>
      </w:r>
      <w:r>
        <w:rPr>
          <w:color w:val="1D1D1D"/>
        </w:rPr>
        <w:t xml:space="preserve">dokumentaciji za nadmetanje ne navede daje prije </w:t>
      </w:r>
      <w:r>
        <w:t xml:space="preserve">zaključenja </w:t>
      </w:r>
      <w:r>
        <w:rPr>
          <w:color w:val="1D1D1D"/>
        </w:rPr>
        <w:t xml:space="preserve">ugovora </w:t>
      </w:r>
      <w:r>
        <w:t xml:space="preserve">o koncesiji </w:t>
      </w:r>
      <w:r>
        <w:rPr>
          <w:color w:val="1D1D1D"/>
        </w:rPr>
        <w:t xml:space="preserve">koncesionar </w:t>
      </w:r>
      <w:r>
        <w:t xml:space="preserve">dužan </w:t>
      </w:r>
      <w:r>
        <w:rPr>
          <w:color w:val="1D1D1D"/>
        </w:rPr>
        <w:t xml:space="preserve">urediti imovinskopravne odnose </w:t>
      </w:r>
      <w:r>
        <w:t xml:space="preserve">s </w:t>
      </w:r>
      <w:r>
        <w:rPr>
          <w:color w:val="1D1D1D"/>
        </w:rPr>
        <w:t>vlasnikom nekretnine:</w:t>
      </w:r>
    </w:p>
    <w:p w14:paraId="030F11DF" w14:textId="77777777" w:rsidR="001E4F06" w:rsidRDefault="00000000">
      <w:pPr>
        <w:pStyle w:val="Tijeloteksta"/>
        <w:numPr>
          <w:ilvl w:val="0"/>
          <w:numId w:val="94"/>
        </w:numPr>
        <w:tabs>
          <w:tab w:val="left" w:pos="1463"/>
        </w:tabs>
        <w:ind w:left="1420" w:hanging="340"/>
        <w:jc w:val="both"/>
      </w:pPr>
      <w:bookmarkStart w:id="747" w:name="bookmark872"/>
      <w:bookmarkEnd w:id="747"/>
      <w:r>
        <w:rPr>
          <w:color w:val="1D1D1D"/>
        </w:rPr>
        <w:t xml:space="preserve">prijedlog odluke od davanju koncesije na nekretnini donese suprotno odredbama </w:t>
      </w:r>
      <w:r>
        <w:t xml:space="preserve">člana </w:t>
      </w:r>
      <w:r>
        <w:rPr>
          <w:color w:val="1D1D1D"/>
        </w:rPr>
        <w:t>25. ovog zakona;</w:t>
      </w:r>
    </w:p>
    <w:p w14:paraId="742D4172" w14:textId="77777777" w:rsidR="001E4F06" w:rsidRDefault="00000000">
      <w:pPr>
        <w:pStyle w:val="Tijeloteksta"/>
        <w:numPr>
          <w:ilvl w:val="0"/>
          <w:numId w:val="94"/>
        </w:numPr>
        <w:tabs>
          <w:tab w:val="left" w:pos="1463"/>
        </w:tabs>
        <w:spacing w:after="260"/>
        <w:ind w:left="1420" w:hanging="340"/>
        <w:jc w:val="both"/>
      </w:pPr>
      <w:bookmarkStart w:id="748" w:name="bookmark873"/>
      <w:bookmarkEnd w:id="748"/>
      <w:r>
        <w:rPr>
          <w:color w:val="1D1D1D"/>
        </w:rPr>
        <w:t xml:space="preserve">započne postupak davanja koncesije u vrijeme dok traje upravni ili sudski postupak ili postoje neriješeni imovinskopravni odnosi, a treće lice koje </w:t>
      </w:r>
      <w:r>
        <w:t xml:space="preserve">polaže </w:t>
      </w:r>
      <w:r>
        <w:rPr>
          <w:color w:val="1D1D1D"/>
        </w:rPr>
        <w:t xml:space="preserve">pravo </w:t>
      </w:r>
      <w:r>
        <w:t xml:space="preserve">na predmet </w:t>
      </w:r>
      <w:r>
        <w:rPr>
          <w:color w:val="1D1D1D"/>
        </w:rPr>
        <w:t xml:space="preserve">koncesije s davanjem koncesije, odnosno načinom rješavanja </w:t>
      </w:r>
      <w:r>
        <w:t xml:space="preserve">imovinskopravnih odnosa, </w:t>
      </w:r>
      <w:r>
        <w:rPr>
          <w:color w:val="1D1D1D"/>
        </w:rPr>
        <w:t xml:space="preserve">nije </w:t>
      </w:r>
      <w:proofErr w:type="spellStart"/>
      <w:r>
        <w:rPr>
          <w:color w:val="1D1D1D"/>
        </w:rPr>
        <w:t>saglasno</w:t>
      </w:r>
      <w:proofErr w:type="spellEnd"/>
      <w:r>
        <w:rPr>
          <w:color w:val="1D1D1D"/>
        </w:rPr>
        <w:t>;</w:t>
      </w:r>
    </w:p>
    <w:p w14:paraId="07349D6B" w14:textId="77777777" w:rsidR="001E4F06" w:rsidRDefault="00000000">
      <w:pPr>
        <w:pStyle w:val="Tijeloteksta"/>
        <w:numPr>
          <w:ilvl w:val="0"/>
          <w:numId w:val="95"/>
        </w:numPr>
        <w:tabs>
          <w:tab w:val="left" w:pos="1428"/>
        </w:tabs>
        <w:ind w:left="1420" w:hanging="360"/>
        <w:jc w:val="both"/>
      </w:pPr>
      <w:bookmarkStart w:id="749" w:name="bookmark874"/>
      <w:bookmarkEnd w:id="749"/>
      <w:r>
        <w:t>ne provjerava redovno valjanost jamstva, ili bez odlaganja ne zatraži od koncesionara dostavu novog odgovarajućeg jamstva;</w:t>
      </w:r>
    </w:p>
    <w:p w14:paraId="0887C4C0" w14:textId="77777777" w:rsidR="001E4F06" w:rsidRDefault="00000000">
      <w:pPr>
        <w:pStyle w:val="Tijeloteksta"/>
        <w:numPr>
          <w:ilvl w:val="0"/>
          <w:numId w:val="95"/>
        </w:numPr>
        <w:tabs>
          <w:tab w:val="left" w:pos="1428"/>
        </w:tabs>
        <w:ind w:left="1420" w:hanging="360"/>
        <w:jc w:val="both"/>
      </w:pPr>
      <w:bookmarkStart w:id="750" w:name="bookmark875"/>
      <w:bookmarkEnd w:id="750"/>
      <w:r>
        <w:t>naknadu za koncesiju ne obračuna u određenom roku ili obračuna u manjem iznosu ili ne plati u određenom roku ili plati u manjem iznosu;</w:t>
      </w:r>
    </w:p>
    <w:p w14:paraId="5B93BA0A" w14:textId="77777777" w:rsidR="001E4F06" w:rsidRDefault="00000000">
      <w:pPr>
        <w:pStyle w:val="Tijeloteksta"/>
        <w:numPr>
          <w:ilvl w:val="0"/>
          <w:numId w:val="95"/>
        </w:numPr>
        <w:tabs>
          <w:tab w:val="left" w:pos="1428"/>
        </w:tabs>
        <w:ind w:left="1420" w:hanging="360"/>
        <w:jc w:val="both"/>
      </w:pPr>
      <w:bookmarkStart w:id="751" w:name="bookmark876"/>
      <w:bookmarkEnd w:id="751"/>
      <w:r>
        <w:t xml:space="preserve">zaključi podugovor ili ugovor o </w:t>
      </w:r>
      <w:proofErr w:type="spellStart"/>
      <w:r>
        <w:t>potkoncesiji</w:t>
      </w:r>
      <w:proofErr w:type="spellEnd"/>
      <w:r>
        <w:t xml:space="preserve"> suprotno odredbama ovog zakona (član 41. ovog zakona);</w:t>
      </w:r>
    </w:p>
    <w:p w14:paraId="4D54E5A0" w14:textId="77777777" w:rsidR="001E4F06" w:rsidRDefault="00000000">
      <w:pPr>
        <w:pStyle w:val="Tijeloteksta"/>
        <w:numPr>
          <w:ilvl w:val="0"/>
          <w:numId w:val="95"/>
        </w:numPr>
        <w:tabs>
          <w:tab w:val="left" w:pos="1428"/>
        </w:tabs>
        <w:ind w:left="1420" w:hanging="360"/>
        <w:jc w:val="both"/>
      </w:pPr>
      <w:bookmarkStart w:id="752" w:name="bookmark877"/>
      <w:bookmarkEnd w:id="752"/>
      <w:r>
        <w:t xml:space="preserve">u registar koncesija ne unese ili ne dostavi pravovremeno ili </w:t>
      </w:r>
      <w:proofErr w:type="spellStart"/>
      <w:r>
        <w:t>tačno</w:t>
      </w:r>
      <w:proofErr w:type="spellEnd"/>
      <w:r>
        <w:t xml:space="preserve"> ili potpuno propisane podatke ili isprave;</w:t>
      </w:r>
    </w:p>
    <w:p w14:paraId="4CFA1CB7" w14:textId="77777777" w:rsidR="001E4F06" w:rsidRDefault="00000000">
      <w:pPr>
        <w:pStyle w:val="Tijeloteksta"/>
        <w:numPr>
          <w:ilvl w:val="0"/>
          <w:numId w:val="95"/>
        </w:numPr>
        <w:tabs>
          <w:tab w:val="left" w:pos="1432"/>
        </w:tabs>
        <w:ind w:left="1420" w:hanging="360"/>
        <w:jc w:val="both"/>
      </w:pPr>
      <w:bookmarkStart w:id="753" w:name="bookmark878"/>
      <w:bookmarkEnd w:id="753"/>
      <w:r>
        <w:t xml:space="preserve">promjenu zaduženja u odnosu na iznos obaveze koja proističe iz naknade za koncesiju ne prijavi Direkciji za </w:t>
      </w:r>
      <w:proofErr w:type="spellStart"/>
      <w:r>
        <w:t>finansije</w:t>
      </w:r>
      <w:proofErr w:type="spellEnd"/>
      <w:r>
        <w:t>;</w:t>
      </w:r>
    </w:p>
    <w:p w14:paraId="322C8068" w14:textId="77777777" w:rsidR="001E4F06" w:rsidRDefault="00000000">
      <w:pPr>
        <w:pStyle w:val="Tijeloteksta"/>
        <w:numPr>
          <w:ilvl w:val="0"/>
          <w:numId w:val="95"/>
        </w:numPr>
        <w:tabs>
          <w:tab w:val="left" w:pos="1432"/>
        </w:tabs>
        <w:ind w:left="1420" w:hanging="360"/>
        <w:jc w:val="both"/>
      </w:pPr>
      <w:bookmarkStart w:id="754" w:name="bookmark879"/>
      <w:bookmarkEnd w:id="754"/>
      <w:r>
        <w:t xml:space="preserve">kontinuirano ne nadzire rad koncesionara ili izvršavanje njegovih obaveza iz ugovora o koncesiji, a što uključuje </w:t>
      </w:r>
      <w:r>
        <w:rPr>
          <w:color w:val="58595C"/>
        </w:rPr>
        <w:t xml:space="preserve">i </w:t>
      </w:r>
      <w:r>
        <w:t>redovno praćenje izvršavanja plaćanja naknade za koncesiju;</w:t>
      </w:r>
    </w:p>
    <w:p w14:paraId="7046ED25" w14:textId="77777777" w:rsidR="001E4F06" w:rsidRDefault="00000000">
      <w:pPr>
        <w:pStyle w:val="Tijeloteksta"/>
        <w:numPr>
          <w:ilvl w:val="0"/>
          <w:numId w:val="95"/>
        </w:numPr>
        <w:tabs>
          <w:tab w:val="left" w:pos="1432"/>
        </w:tabs>
        <w:ind w:left="1420" w:hanging="360"/>
        <w:jc w:val="both"/>
      </w:pPr>
      <w:bookmarkStart w:id="755" w:name="bookmark880"/>
      <w:bookmarkEnd w:id="755"/>
      <w:r>
        <w:t xml:space="preserve">ne poduzme sve propisane radnje za pravilnu ili potpunu ili pravovremenu naplatu naknade za koncesiju </w:t>
      </w:r>
      <w:r>
        <w:rPr>
          <w:color w:val="000000"/>
        </w:rPr>
        <w:t xml:space="preserve">i </w:t>
      </w:r>
      <w:r>
        <w:t>pripadajućih kamata;</w:t>
      </w:r>
    </w:p>
    <w:p w14:paraId="6C049CB3" w14:textId="77777777" w:rsidR="001E4F06" w:rsidRDefault="00000000">
      <w:pPr>
        <w:pStyle w:val="Tijeloteksta"/>
        <w:numPr>
          <w:ilvl w:val="0"/>
          <w:numId w:val="95"/>
        </w:numPr>
        <w:tabs>
          <w:tab w:val="left" w:pos="1432"/>
        </w:tabs>
        <w:ind w:left="1420" w:hanging="360"/>
        <w:jc w:val="both"/>
      </w:pPr>
      <w:bookmarkStart w:id="756" w:name="bookmark881"/>
      <w:bookmarkEnd w:id="756"/>
      <w:r>
        <w:t xml:space="preserve">u propisanom roku ne izvrši provjeru da </w:t>
      </w:r>
      <w:r>
        <w:rPr>
          <w:color w:val="000000"/>
        </w:rPr>
        <w:t xml:space="preserve">li </w:t>
      </w:r>
      <w:r>
        <w:t>je konkretna uplata naknade za koncesiju i pripadajućih kamata izvršena pravilno u smislu propisanog načina uplate;</w:t>
      </w:r>
    </w:p>
    <w:p w14:paraId="07FC6D67" w14:textId="77777777" w:rsidR="001E4F06" w:rsidRDefault="00000000">
      <w:pPr>
        <w:pStyle w:val="Tijeloteksta"/>
        <w:numPr>
          <w:ilvl w:val="0"/>
          <w:numId w:val="95"/>
        </w:numPr>
        <w:tabs>
          <w:tab w:val="left" w:pos="1432"/>
        </w:tabs>
        <w:ind w:left="1420" w:hanging="360"/>
        <w:jc w:val="both"/>
      </w:pPr>
      <w:bookmarkStart w:id="757" w:name="bookmark882"/>
      <w:bookmarkEnd w:id="757"/>
      <w:r>
        <w:t>u propisanom roku ne izvrši provjeru da li su dostavljeni podaci za određivanje varijabilnog iznosa naknade za koncesiju;</w:t>
      </w:r>
    </w:p>
    <w:p w14:paraId="79FDAAF5" w14:textId="77777777" w:rsidR="001E4F06" w:rsidRDefault="00000000">
      <w:pPr>
        <w:pStyle w:val="Tijeloteksta"/>
        <w:numPr>
          <w:ilvl w:val="0"/>
          <w:numId w:val="95"/>
        </w:numPr>
        <w:tabs>
          <w:tab w:val="left" w:pos="1500"/>
        </w:tabs>
        <w:ind w:left="1420" w:hanging="360"/>
        <w:jc w:val="both"/>
      </w:pPr>
      <w:bookmarkStart w:id="758" w:name="bookmark883"/>
      <w:bookmarkEnd w:id="758"/>
      <w:r>
        <w:t>u slučaju neplaćanja ili nepotpunog plaćanja naknade za koncesiju u propisanom roku o tome pisanim putem ne upozori koncesionara ili u propisanom roku ne pozove koncesionara na plaćanje dospjele naknade za koncesiju;</w:t>
      </w:r>
    </w:p>
    <w:p w14:paraId="13946F18" w14:textId="77777777" w:rsidR="001E4F06" w:rsidRDefault="00000000">
      <w:pPr>
        <w:pStyle w:val="Tijeloteksta"/>
        <w:numPr>
          <w:ilvl w:val="0"/>
          <w:numId w:val="95"/>
        </w:numPr>
        <w:tabs>
          <w:tab w:val="left" w:pos="1500"/>
        </w:tabs>
        <w:ind w:left="1420" w:hanging="360"/>
        <w:jc w:val="both"/>
      </w:pPr>
      <w:bookmarkStart w:id="759" w:name="bookmark884"/>
      <w:bookmarkEnd w:id="759"/>
      <w:r>
        <w:t>ne aktivira jamstvo iz člana 52. ili ne poduzme ostale mjere prisilne naplate duga po osnovu neplaćene naknade za koncesiju;</w:t>
      </w:r>
    </w:p>
    <w:p w14:paraId="4076A963" w14:textId="77777777" w:rsidR="001E4F06" w:rsidRDefault="00000000">
      <w:pPr>
        <w:pStyle w:val="Tijeloteksta"/>
        <w:numPr>
          <w:ilvl w:val="0"/>
          <w:numId w:val="95"/>
        </w:numPr>
        <w:tabs>
          <w:tab w:val="left" w:pos="1500"/>
        </w:tabs>
        <w:ind w:left="1420" w:hanging="360"/>
        <w:jc w:val="both"/>
      </w:pPr>
      <w:bookmarkStart w:id="760" w:name="bookmark885"/>
      <w:bookmarkEnd w:id="760"/>
      <w:r>
        <w:t>ne postupi u skladu s rješenjem iz člana 56. ovog zakona;</w:t>
      </w:r>
    </w:p>
    <w:p w14:paraId="234D0140" w14:textId="77777777" w:rsidR="001E4F06" w:rsidRDefault="00000000">
      <w:pPr>
        <w:pStyle w:val="Tijeloteksta"/>
        <w:numPr>
          <w:ilvl w:val="0"/>
          <w:numId w:val="95"/>
        </w:numPr>
        <w:tabs>
          <w:tab w:val="left" w:pos="1500"/>
        </w:tabs>
        <w:ind w:left="1420" w:hanging="360"/>
        <w:jc w:val="both"/>
      </w:pPr>
      <w:bookmarkStart w:id="761" w:name="bookmark886"/>
      <w:bookmarkEnd w:id="761"/>
      <w:r>
        <w:t>po primitku rješenja iz člana 56. kojim je utvrđeno da koncesionar u provedbi ugovora o koncesiji djelatnost koncesije obavlja izvan opsega djelatnosti koncesije koji je određen ugovorom o koncesiji, u propisanom roku ne pokrene postupak iz člana 56. ovog zakona ili postupak iz člana 57. ovog zakona.</w:t>
      </w:r>
    </w:p>
    <w:p w14:paraId="5C35B643" w14:textId="77777777" w:rsidR="001E4F06" w:rsidRDefault="00000000">
      <w:pPr>
        <w:pStyle w:val="Tijeloteksta"/>
        <w:numPr>
          <w:ilvl w:val="0"/>
          <w:numId w:val="96"/>
        </w:numPr>
        <w:tabs>
          <w:tab w:val="left" w:pos="804"/>
        </w:tabs>
        <w:ind w:left="700" w:hanging="340"/>
        <w:jc w:val="both"/>
      </w:pPr>
      <w:bookmarkStart w:id="762" w:name="bookmark887"/>
      <w:bookmarkEnd w:id="762"/>
      <w:r>
        <w:t xml:space="preserve">Novčanom kaznom u iznosu od 30,00 do 10.000,00 KM, kaznit će se odgovorno lice </w:t>
      </w:r>
      <w:r>
        <w:rPr>
          <w:color w:val="000000"/>
        </w:rPr>
        <w:t xml:space="preserve">u </w:t>
      </w:r>
      <w:r>
        <w:t xml:space="preserve">pravnom licu, kao </w:t>
      </w:r>
      <w:r>
        <w:rPr>
          <w:color w:val="000000"/>
        </w:rPr>
        <w:t xml:space="preserve">i </w:t>
      </w:r>
      <w:r>
        <w:t>fizičko lice, za prekršaje iz stava (1) ovog člana.</w:t>
      </w:r>
    </w:p>
    <w:p w14:paraId="139E0328" w14:textId="77777777" w:rsidR="001E4F06" w:rsidRDefault="00000000">
      <w:pPr>
        <w:pStyle w:val="Tijeloteksta"/>
        <w:numPr>
          <w:ilvl w:val="0"/>
          <w:numId w:val="96"/>
        </w:numPr>
        <w:tabs>
          <w:tab w:val="left" w:pos="804"/>
        </w:tabs>
        <w:ind w:left="700" w:hanging="340"/>
        <w:jc w:val="both"/>
      </w:pPr>
      <w:bookmarkStart w:id="763" w:name="bookmark888"/>
      <w:bookmarkEnd w:id="763"/>
      <w:r>
        <w:t xml:space="preserve">Novčanom kaznom u iznosu od 50,00 do 10.000,00 KM kaznit će se i fizičko lice </w:t>
      </w:r>
      <w:proofErr w:type="spellStart"/>
      <w:r>
        <w:t>preduzetnik</w:t>
      </w:r>
      <w:proofErr w:type="spellEnd"/>
      <w:r>
        <w:t xml:space="preserve"> ili osoba </w:t>
      </w:r>
      <w:r>
        <w:rPr>
          <w:color w:val="000000"/>
        </w:rPr>
        <w:t xml:space="preserve">koja </w:t>
      </w:r>
      <w:r>
        <w:t>obavlja drugu samostalnu djelatnost ako je prekršaj iz stava (1) počinila u vezi s obavljanjem obrta ili druge samostalne djelatnosti.</w:t>
      </w:r>
    </w:p>
    <w:p w14:paraId="2FEBCEB4" w14:textId="77777777" w:rsidR="001E4F06" w:rsidRDefault="00000000">
      <w:pPr>
        <w:pStyle w:val="Tijeloteksta"/>
        <w:numPr>
          <w:ilvl w:val="0"/>
          <w:numId w:val="96"/>
        </w:numPr>
        <w:tabs>
          <w:tab w:val="left" w:pos="804"/>
        </w:tabs>
        <w:spacing w:after="260"/>
        <w:ind w:left="700" w:hanging="340"/>
        <w:jc w:val="both"/>
      </w:pPr>
      <w:bookmarkStart w:id="764" w:name="bookmark889"/>
      <w:bookmarkEnd w:id="764"/>
      <w:r>
        <w:t>Izuzetno od propisanog u stavu (1) ovog člana, za prekršaje koji se odnose na činjenje ili nečinjenje nadležnog organa uprave odgovara rukovodilac organa lično.</w:t>
      </w:r>
    </w:p>
    <w:p w14:paraId="04659993" w14:textId="77777777" w:rsidR="001E4F06" w:rsidRDefault="00000000">
      <w:pPr>
        <w:pStyle w:val="Heading20"/>
        <w:keepNext/>
        <w:keepLines/>
      </w:pPr>
      <w:bookmarkStart w:id="765" w:name="bookmark892"/>
      <w:r>
        <w:t xml:space="preserve">Član </w:t>
      </w:r>
      <w:r>
        <w:rPr>
          <w:color w:val="282828"/>
        </w:rPr>
        <w:t>63.</w:t>
      </w:r>
      <w:bookmarkEnd w:id="765"/>
    </w:p>
    <w:p w14:paraId="48C14922" w14:textId="77777777" w:rsidR="001E4F06" w:rsidRDefault="00000000">
      <w:pPr>
        <w:pStyle w:val="Heading20"/>
        <w:keepNext/>
        <w:keepLines/>
        <w:ind w:left="1040"/>
        <w:jc w:val="both"/>
      </w:pPr>
      <w:bookmarkStart w:id="766" w:name="bookmark890"/>
      <w:bookmarkStart w:id="767" w:name="bookmark891"/>
      <w:bookmarkStart w:id="768" w:name="bookmark893"/>
      <w:r>
        <w:rPr>
          <w:color w:val="282828"/>
        </w:rPr>
        <w:t xml:space="preserve">(Novčana kazna za postupanje suprotno </w:t>
      </w:r>
      <w:r>
        <w:t xml:space="preserve">odredbama </w:t>
      </w:r>
      <w:r>
        <w:rPr>
          <w:color w:val="282828"/>
        </w:rPr>
        <w:t xml:space="preserve">člana 6(1. ovog </w:t>
      </w:r>
      <w:r>
        <w:t>zakona)</w:t>
      </w:r>
      <w:bookmarkEnd w:id="766"/>
      <w:bookmarkEnd w:id="767"/>
      <w:bookmarkEnd w:id="768"/>
    </w:p>
    <w:p w14:paraId="3A1F880D" w14:textId="77777777" w:rsidR="001E4F06" w:rsidRDefault="00000000">
      <w:pPr>
        <w:pStyle w:val="Tijeloteksta"/>
        <w:ind w:left="700" w:hanging="340"/>
        <w:jc w:val="both"/>
      </w:pPr>
      <w:r>
        <w:t>(1) Novčanom kaznom u iznosu od 50.00 do 2.000,00 KM kaznit će se za prekršaj rukovodilac pravnog lica, ako:</w:t>
      </w:r>
    </w:p>
    <w:p w14:paraId="66B3275F" w14:textId="77777777" w:rsidR="001E4F06" w:rsidRDefault="00000000">
      <w:pPr>
        <w:pStyle w:val="Tijeloteksta"/>
        <w:numPr>
          <w:ilvl w:val="0"/>
          <w:numId w:val="97"/>
        </w:numPr>
        <w:tabs>
          <w:tab w:val="left" w:pos="1398"/>
        </w:tabs>
        <w:ind w:left="1040"/>
        <w:jc w:val="both"/>
      </w:pPr>
      <w:bookmarkStart w:id="769" w:name="bookmark894"/>
      <w:bookmarkEnd w:id="769"/>
      <w:r>
        <w:t xml:space="preserve">Direkciji za </w:t>
      </w:r>
      <w:proofErr w:type="spellStart"/>
      <w:r>
        <w:t>finansije</w:t>
      </w:r>
      <w:proofErr w:type="spellEnd"/>
      <w:r>
        <w:t xml:space="preserve"> ne dostavi </w:t>
      </w:r>
      <w:r>
        <w:rPr>
          <w:color w:val="000000"/>
        </w:rPr>
        <w:t xml:space="preserve">u </w:t>
      </w:r>
      <w:r>
        <w:t>propisanom roku podatke iz člana 60. ovog zakona;</w:t>
      </w:r>
    </w:p>
    <w:p w14:paraId="01FA60C0" w14:textId="77777777" w:rsidR="001E4F06" w:rsidRDefault="00000000">
      <w:pPr>
        <w:pStyle w:val="Tijeloteksta"/>
        <w:numPr>
          <w:ilvl w:val="0"/>
          <w:numId w:val="97"/>
        </w:numPr>
        <w:tabs>
          <w:tab w:val="left" w:pos="1432"/>
        </w:tabs>
        <w:spacing w:after="260"/>
        <w:ind w:left="1420" w:hanging="360"/>
        <w:jc w:val="both"/>
      </w:pPr>
      <w:bookmarkStart w:id="770" w:name="bookmark895"/>
      <w:bookmarkEnd w:id="770"/>
      <w:r>
        <w:t xml:space="preserve">ugovor o koncesiji ili izmjene ili aneks ugovora o koncesiji ne dostavi Direkciji za </w:t>
      </w:r>
      <w:proofErr w:type="spellStart"/>
      <w:r>
        <w:t>finansije</w:t>
      </w:r>
      <w:proofErr w:type="spellEnd"/>
      <w:r>
        <w:t xml:space="preserve"> u propisanom roku.</w:t>
      </w:r>
    </w:p>
    <w:p w14:paraId="7D5E552D" w14:textId="77777777" w:rsidR="001E4F06" w:rsidRDefault="00000000">
      <w:pPr>
        <w:pStyle w:val="Tijeloteksta"/>
        <w:spacing w:after="260"/>
        <w:jc w:val="both"/>
      </w:pPr>
      <w:r>
        <w:rPr>
          <w:b/>
          <w:bCs/>
          <w:color w:val="000000"/>
        </w:rPr>
        <w:lastRenderedPageBreak/>
        <w:t xml:space="preserve">DIO </w:t>
      </w:r>
      <w:r>
        <w:rPr>
          <w:b/>
          <w:bCs/>
        </w:rPr>
        <w:t xml:space="preserve">TREĆI </w:t>
      </w:r>
      <w:r>
        <w:rPr>
          <w:b/>
          <w:bCs/>
          <w:color w:val="58595C"/>
        </w:rPr>
        <w:t xml:space="preserve">- </w:t>
      </w:r>
      <w:r>
        <w:rPr>
          <w:b/>
          <w:bCs/>
        </w:rPr>
        <w:t xml:space="preserve">PRELAZNE </w:t>
      </w:r>
      <w:r>
        <w:rPr>
          <w:b/>
          <w:bCs/>
          <w:color w:val="000000"/>
        </w:rPr>
        <w:t xml:space="preserve">I </w:t>
      </w:r>
      <w:r>
        <w:rPr>
          <w:b/>
          <w:bCs/>
        </w:rPr>
        <w:t xml:space="preserve">ZAVRŠNE </w:t>
      </w:r>
      <w:r>
        <w:rPr>
          <w:b/>
          <w:bCs/>
          <w:color w:val="000000"/>
        </w:rPr>
        <w:t>ODREDBE</w:t>
      </w:r>
    </w:p>
    <w:p w14:paraId="26F69EBB" w14:textId="77777777" w:rsidR="001E4F06" w:rsidRDefault="00000000">
      <w:pPr>
        <w:pStyle w:val="Heading20"/>
        <w:keepNext/>
        <w:keepLines/>
      </w:pPr>
      <w:bookmarkStart w:id="771" w:name="bookmark898"/>
      <w:r>
        <w:t>Član 64.</w:t>
      </w:r>
      <w:bookmarkEnd w:id="771"/>
    </w:p>
    <w:p w14:paraId="5E342E65" w14:textId="77777777" w:rsidR="001E4F06" w:rsidRDefault="00000000">
      <w:pPr>
        <w:pStyle w:val="Heading20"/>
        <w:keepNext/>
        <w:keepLines/>
        <w:spacing w:after="260"/>
        <w:ind w:left="1040"/>
        <w:jc w:val="both"/>
      </w:pPr>
      <w:bookmarkStart w:id="772" w:name="bookmark896"/>
      <w:bookmarkStart w:id="773" w:name="bookmark897"/>
      <w:bookmarkStart w:id="774" w:name="bookmark899"/>
      <w:r>
        <w:rPr>
          <w:color w:val="282828"/>
        </w:rPr>
        <w:t xml:space="preserve">(Postupci započeti prije stupanja </w:t>
      </w:r>
      <w:r>
        <w:t xml:space="preserve">na snagu </w:t>
      </w:r>
      <w:r>
        <w:rPr>
          <w:color w:val="282828"/>
        </w:rPr>
        <w:t>ovog zakona i već date koncesije)</w:t>
      </w:r>
      <w:bookmarkEnd w:id="772"/>
      <w:bookmarkEnd w:id="773"/>
      <w:bookmarkEnd w:id="774"/>
    </w:p>
    <w:p w14:paraId="12E4B6F4" w14:textId="77777777" w:rsidR="001E4F06" w:rsidRDefault="00000000">
      <w:pPr>
        <w:pStyle w:val="Tijeloteksta"/>
        <w:numPr>
          <w:ilvl w:val="0"/>
          <w:numId w:val="98"/>
        </w:numPr>
        <w:tabs>
          <w:tab w:val="left" w:pos="800"/>
        </w:tabs>
        <w:ind w:left="700" w:hanging="340"/>
        <w:jc w:val="both"/>
      </w:pPr>
      <w:bookmarkStart w:id="775" w:name="bookmark900"/>
      <w:bookmarkEnd w:id="775"/>
      <w:r>
        <w:t>Postupci davanja koncesija koji su započeli prije stupanja na snagu ovog zakona završit će se u skladu s odredbama propisa koji je bio na snazi u vrijeme njihovog pokretanja.</w:t>
      </w:r>
    </w:p>
    <w:p w14:paraId="6B4B7572" w14:textId="77777777" w:rsidR="001E4F06" w:rsidRDefault="00000000">
      <w:pPr>
        <w:pStyle w:val="Tijeloteksta"/>
        <w:numPr>
          <w:ilvl w:val="0"/>
          <w:numId w:val="98"/>
        </w:numPr>
        <w:tabs>
          <w:tab w:val="left" w:pos="804"/>
        </w:tabs>
        <w:ind w:left="700" w:hanging="340"/>
        <w:jc w:val="both"/>
      </w:pPr>
      <w:bookmarkStart w:id="776" w:name="bookmark901"/>
      <w:bookmarkEnd w:id="776"/>
      <w:r>
        <w:t>Postupak nadzora koncesija datih prije stupanja na snagu ovog zakona provodi se u skladu s propisima koji su važili u vrijeme pokretanja postupka.</w:t>
      </w:r>
    </w:p>
    <w:p w14:paraId="48E58934" w14:textId="77777777" w:rsidR="001E4F06" w:rsidRDefault="00000000">
      <w:pPr>
        <w:pStyle w:val="Tijeloteksta"/>
        <w:numPr>
          <w:ilvl w:val="0"/>
          <w:numId w:val="98"/>
        </w:numPr>
        <w:tabs>
          <w:tab w:val="left" w:pos="804"/>
        </w:tabs>
        <w:spacing w:after="260"/>
        <w:ind w:left="700" w:hanging="340"/>
        <w:jc w:val="both"/>
      </w:pPr>
      <w:bookmarkStart w:id="777" w:name="bookmark902"/>
      <w:bookmarkEnd w:id="777"/>
      <w:r>
        <w:t xml:space="preserve">Poslovni subjekti koji obavljaju djelatnost za koju je po ovom zakonu neophodna koncesija, dužni su zahtjev za </w:t>
      </w:r>
      <w:proofErr w:type="spellStart"/>
      <w:r>
        <w:t>dobijanje</w:t>
      </w:r>
      <w:proofErr w:type="spellEnd"/>
      <w:r>
        <w:t xml:space="preserve"> koncesije podnijeti u roku od 180 dana od dana stupanja na snagu ovog zakona.</w:t>
      </w:r>
    </w:p>
    <w:p w14:paraId="28CD7439" w14:textId="77777777" w:rsidR="001E4F06" w:rsidRDefault="00000000">
      <w:pPr>
        <w:pStyle w:val="Heading20"/>
        <w:keepNext/>
        <w:keepLines/>
      </w:pPr>
      <w:bookmarkStart w:id="778" w:name="bookmark905"/>
      <w:r>
        <w:t>Član 65.</w:t>
      </w:r>
      <w:bookmarkEnd w:id="778"/>
    </w:p>
    <w:p w14:paraId="6CF06A7F" w14:textId="77777777" w:rsidR="001E4F06" w:rsidRDefault="00000000">
      <w:pPr>
        <w:pStyle w:val="Heading20"/>
        <w:keepNext/>
        <w:keepLines/>
        <w:spacing w:after="260"/>
      </w:pPr>
      <w:bookmarkStart w:id="779" w:name="bookmark903"/>
      <w:bookmarkStart w:id="780" w:name="bookmark904"/>
      <w:bookmarkStart w:id="781" w:name="bookmark906"/>
      <w:r>
        <w:t>(Podzakonski akti)</w:t>
      </w:r>
      <w:bookmarkEnd w:id="779"/>
      <w:bookmarkEnd w:id="780"/>
      <w:bookmarkEnd w:id="781"/>
    </w:p>
    <w:p w14:paraId="5E328864" w14:textId="77777777" w:rsidR="001E4F06" w:rsidRDefault="00000000">
      <w:pPr>
        <w:pStyle w:val="Tijeloteksta"/>
        <w:numPr>
          <w:ilvl w:val="0"/>
          <w:numId w:val="99"/>
        </w:numPr>
        <w:tabs>
          <w:tab w:val="left" w:pos="819"/>
        </w:tabs>
        <w:ind w:left="720" w:hanging="360"/>
        <w:jc w:val="both"/>
      </w:pPr>
      <w:bookmarkStart w:id="782" w:name="bookmark907"/>
      <w:bookmarkEnd w:id="782"/>
      <w:r>
        <w:t xml:space="preserve">Politiku o koncesijama </w:t>
      </w:r>
      <w:r>
        <w:rPr>
          <w:color w:val="000000"/>
        </w:rPr>
        <w:t xml:space="preserve">i </w:t>
      </w:r>
      <w:r>
        <w:t>plan davanja koncesija Vlada donosi u roku od šest mjeseci od dana stupanja na snagu ovog zakona.</w:t>
      </w:r>
    </w:p>
    <w:p w14:paraId="53A740B7" w14:textId="77777777" w:rsidR="001E4F06" w:rsidRDefault="00000000">
      <w:pPr>
        <w:pStyle w:val="Tijeloteksta"/>
        <w:numPr>
          <w:ilvl w:val="0"/>
          <w:numId w:val="99"/>
        </w:numPr>
        <w:tabs>
          <w:tab w:val="left" w:pos="819"/>
        </w:tabs>
        <w:ind w:left="720" w:hanging="360"/>
        <w:jc w:val="both"/>
      </w:pPr>
      <w:bookmarkStart w:id="783" w:name="bookmark908"/>
      <w:bookmarkEnd w:id="783"/>
      <w:r>
        <w:t>Pravilnik iz člana 5. ovog zakona Vlada donosi u roku od šest mjeseci od dana stupanja na snagu ovog zakona.</w:t>
      </w:r>
    </w:p>
    <w:p w14:paraId="526A84E5" w14:textId="77777777" w:rsidR="001E4F06" w:rsidRDefault="00000000">
      <w:pPr>
        <w:pStyle w:val="Tijeloteksta"/>
        <w:numPr>
          <w:ilvl w:val="0"/>
          <w:numId w:val="99"/>
        </w:numPr>
        <w:tabs>
          <w:tab w:val="left" w:pos="819"/>
        </w:tabs>
        <w:spacing w:after="260"/>
        <w:ind w:left="720" w:hanging="360"/>
        <w:jc w:val="both"/>
      </w:pPr>
      <w:bookmarkStart w:id="784" w:name="bookmark909"/>
      <w:bookmarkEnd w:id="784"/>
      <w:r>
        <w:t xml:space="preserve">Pravilnik iz člana 59. ovog zakona direktor Direkcije za </w:t>
      </w:r>
      <w:proofErr w:type="spellStart"/>
      <w:r>
        <w:t>finansije</w:t>
      </w:r>
      <w:proofErr w:type="spellEnd"/>
      <w:r>
        <w:t xml:space="preserve"> donosi u roku od tri mjeseca od dana stupanja na snagu ovog zakona.</w:t>
      </w:r>
    </w:p>
    <w:p w14:paraId="5B792BEB" w14:textId="77777777" w:rsidR="001E4F06" w:rsidRDefault="00000000">
      <w:pPr>
        <w:pStyle w:val="Heading20"/>
        <w:keepNext/>
        <w:keepLines/>
      </w:pPr>
      <w:bookmarkStart w:id="785" w:name="bookmark912"/>
      <w:r>
        <w:t>Član 66.</w:t>
      </w:r>
      <w:bookmarkEnd w:id="785"/>
    </w:p>
    <w:p w14:paraId="5296B155" w14:textId="77777777" w:rsidR="001E4F06" w:rsidRDefault="00000000">
      <w:pPr>
        <w:pStyle w:val="Heading20"/>
        <w:keepNext/>
        <w:keepLines/>
        <w:spacing w:after="260"/>
      </w:pPr>
      <w:bookmarkStart w:id="786" w:name="bookmark910"/>
      <w:bookmarkStart w:id="787" w:name="bookmark911"/>
      <w:bookmarkStart w:id="788" w:name="bookmark913"/>
      <w:r>
        <w:t xml:space="preserve">(Stupanje na </w:t>
      </w:r>
      <w:r>
        <w:rPr>
          <w:color w:val="282828"/>
        </w:rPr>
        <w:t>snagu)</w:t>
      </w:r>
      <w:bookmarkEnd w:id="786"/>
      <w:bookmarkEnd w:id="787"/>
      <w:bookmarkEnd w:id="788"/>
    </w:p>
    <w:p w14:paraId="7A1DF759" w14:textId="77777777" w:rsidR="001E4F06" w:rsidRDefault="00000000">
      <w:pPr>
        <w:pStyle w:val="Tijeloteksta"/>
        <w:numPr>
          <w:ilvl w:val="0"/>
          <w:numId w:val="100"/>
        </w:numPr>
        <w:tabs>
          <w:tab w:val="left" w:pos="810"/>
        </w:tabs>
        <w:ind w:left="720" w:hanging="360"/>
        <w:jc w:val="both"/>
      </w:pPr>
      <w:bookmarkStart w:id="789" w:name="bookmark914"/>
      <w:bookmarkEnd w:id="789"/>
      <w:r>
        <w:t>Ovaj zakon stupa na snagu osmog dana od dana objave u „Službenom glasniku Brčko distrikta Bosne i Hercegovine".</w:t>
      </w:r>
    </w:p>
    <w:p w14:paraId="6AA6F9A1" w14:textId="77777777" w:rsidR="001E4F06" w:rsidRDefault="00000000">
      <w:pPr>
        <w:pStyle w:val="Tijeloteksta"/>
        <w:numPr>
          <w:ilvl w:val="0"/>
          <w:numId w:val="100"/>
        </w:numPr>
        <w:tabs>
          <w:tab w:val="left" w:pos="819"/>
        </w:tabs>
        <w:spacing w:after="820"/>
        <w:ind w:left="720" w:hanging="360"/>
        <w:jc w:val="both"/>
      </w:pPr>
      <w:bookmarkStart w:id="790" w:name="bookmark915"/>
      <w:bookmarkEnd w:id="790"/>
      <w:r>
        <w:t xml:space="preserve">Stupanjem na snagu ovog zakona stavlja se van snage Zakon o koncesijama Brčko distrikta Bosne i Hercegovine („Službeni glasnik Brčko distrikta Bosne </w:t>
      </w:r>
      <w:r>
        <w:rPr>
          <w:color w:val="000000"/>
        </w:rPr>
        <w:t xml:space="preserve">i </w:t>
      </w:r>
      <w:r>
        <w:t>Hercegovine", broj: 41/06, 19/07 i 02/08).</w:t>
      </w:r>
    </w:p>
    <w:p w14:paraId="22C38FB3" w14:textId="77777777" w:rsidR="001E4F06" w:rsidRDefault="00000000">
      <w:pPr>
        <w:pStyle w:val="Tijeloteksta"/>
        <w:spacing w:after="260"/>
        <w:ind w:right="660"/>
        <w:jc w:val="right"/>
        <w:sectPr w:rsidR="001E4F06">
          <w:type w:val="continuous"/>
          <w:pgSz w:w="11900" w:h="16840"/>
          <w:pgMar w:top="655" w:right="738" w:bottom="379" w:left="1174" w:header="0" w:footer="3" w:gutter="0"/>
          <w:cols w:space="720"/>
          <w:noEndnote/>
          <w:docGrid w:linePitch="360"/>
        </w:sectPr>
      </w:pPr>
      <w:r>
        <w:rPr>
          <w:color w:val="1D1D1D"/>
        </w:rPr>
        <w:t>PREDSJEDNIK SKUPŠTINE</w:t>
      </w:r>
    </w:p>
    <w:p w14:paraId="436C8352" w14:textId="77777777" w:rsidR="001E4F06" w:rsidRDefault="00000000">
      <w:pPr>
        <w:pStyle w:val="Heading20"/>
        <w:keepNext/>
        <w:keepLines/>
        <w:spacing w:before="340" w:after="300" w:line="276" w:lineRule="auto"/>
      </w:pPr>
      <w:bookmarkStart w:id="791" w:name="bookmark916"/>
      <w:bookmarkStart w:id="792" w:name="bookmark917"/>
      <w:bookmarkStart w:id="793" w:name="bookmark918"/>
      <w:r>
        <w:rPr>
          <w:color w:val="1D1D1D"/>
        </w:rPr>
        <w:lastRenderedPageBreak/>
        <w:t>O B R A Z L O Ž E N J E</w:t>
      </w:r>
      <w:r>
        <w:rPr>
          <w:color w:val="1D1D1D"/>
        </w:rPr>
        <w:br/>
        <w:t>Zakona o koncesijama u Brčko distriktu</w:t>
      </w:r>
      <w:r>
        <w:rPr>
          <w:color w:val="1D1D1D"/>
        </w:rPr>
        <w:br/>
        <w:t xml:space="preserve">Bosne </w:t>
      </w:r>
      <w:r>
        <w:t xml:space="preserve">i </w:t>
      </w:r>
      <w:r>
        <w:rPr>
          <w:color w:val="1D1D1D"/>
        </w:rPr>
        <w:t>Hercegovine</w:t>
      </w:r>
      <w:bookmarkEnd w:id="791"/>
      <w:bookmarkEnd w:id="792"/>
      <w:bookmarkEnd w:id="793"/>
    </w:p>
    <w:p w14:paraId="34F6AA98" w14:textId="77777777" w:rsidR="001E4F06" w:rsidRDefault="00000000">
      <w:pPr>
        <w:pStyle w:val="Heading20"/>
        <w:keepNext/>
        <w:keepLines/>
        <w:numPr>
          <w:ilvl w:val="0"/>
          <w:numId w:val="101"/>
        </w:numPr>
        <w:tabs>
          <w:tab w:val="left" w:pos="307"/>
        </w:tabs>
        <w:spacing w:after="240"/>
        <w:jc w:val="both"/>
      </w:pPr>
      <w:bookmarkStart w:id="794" w:name="bookmark921"/>
      <w:bookmarkStart w:id="795" w:name="bookmark919"/>
      <w:bookmarkStart w:id="796" w:name="bookmark920"/>
      <w:bookmarkStart w:id="797" w:name="bookmark922"/>
      <w:bookmarkEnd w:id="794"/>
      <w:r>
        <w:t>PRAVNI OSNOV</w:t>
      </w:r>
      <w:bookmarkEnd w:id="795"/>
      <w:bookmarkEnd w:id="796"/>
      <w:bookmarkEnd w:id="797"/>
    </w:p>
    <w:p w14:paraId="75FB5FD5" w14:textId="77777777" w:rsidR="001E4F06" w:rsidRDefault="00000000">
      <w:pPr>
        <w:pStyle w:val="Tijeloteksta"/>
        <w:spacing w:after="500" w:line="276" w:lineRule="auto"/>
        <w:jc w:val="both"/>
      </w:pPr>
      <w:r>
        <w:t xml:space="preserve">Pravni </w:t>
      </w:r>
      <w:proofErr w:type="spellStart"/>
      <w:r>
        <w:t>osnov</w:t>
      </w:r>
      <w:proofErr w:type="spellEnd"/>
      <w:r>
        <w:t xml:space="preserve"> za donošenje Zakona o koncesijama u Brčko distriktu Bosne i Hercegovine sadržan je u članu 22. Statuta Brčko distrikta Bosne </w:t>
      </w:r>
      <w:r>
        <w:rPr>
          <w:color w:val="000000"/>
        </w:rPr>
        <w:t xml:space="preserve">i </w:t>
      </w:r>
      <w:r>
        <w:t>Hercegovine prečišćeni tekst („Službeni glasnik Brčko distrikta Bosne i Hercegovine", broj 2/10).</w:t>
      </w:r>
    </w:p>
    <w:p w14:paraId="47986DAF" w14:textId="77777777" w:rsidR="001E4F06" w:rsidRDefault="00000000">
      <w:pPr>
        <w:pStyle w:val="Heading20"/>
        <w:keepNext/>
        <w:keepLines/>
        <w:numPr>
          <w:ilvl w:val="0"/>
          <w:numId w:val="101"/>
        </w:numPr>
        <w:tabs>
          <w:tab w:val="left" w:pos="331"/>
        </w:tabs>
        <w:spacing w:after="200" w:line="276" w:lineRule="auto"/>
        <w:jc w:val="both"/>
      </w:pPr>
      <w:bookmarkStart w:id="798" w:name="bookmark925"/>
      <w:bookmarkStart w:id="799" w:name="bookmark923"/>
      <w:bookmarkStart w:id="800" w:name="bookmark924"/>
      <w:bookmarkStart w:id="801" w:name="bookmark926"/>
      <w:bookmarkEnd w:id="798"/>
      <w:r>
        <w:t xml:space="preserve">RAZLOZI </w:t>
      </w:r>
      <w:r>
        <w:rPr>
          <w:color w:val="282828"/>
        </w:rPr>
        <w:t xml:space="preserve">ZA </w:t>
      </w:r>
      <w:r>
        <w:t>DONOŠENJE</w:t>
      </w:r>
      <w:bookmarkEnd w:id="799"/>
      <w:bookmarkEnd w:id="800"/>
      <w:bookmarkEnd w:id="801"/>
    </w:p>
    <w:p w14:paraId="3DB49D6E" w14:textId="77777777" w:rsidR="001E4F06" w:rsidRDefault="00000000">
      <w:pPr>
        <w:pStyle w:val="Heading20"/>
        <w:keepNext/>
        <w:keepLines/>
        <w:spacing w:after="200" w:line="276" w:lineRule="auto"/>
        <w:jc w:val="both"/>
      </w:pPr>
      <w:bookmarkStart w:id="802" w:name="bookmark927"/>
      <w:bookmarkStart w:id="803" w:name="bookmark928"/>
      <w:bookmarkStart w:id="804" w:name="bookmark929"/>
      <w:r>
        <w:rPr>
          <w:color w:val="282828"/>
        </w:rPr>
        <w:t xml:space="preserve">a) </w:t>
      </w:r>
      <w:r>
        <w:t xml:space="preserve">Analiza </w:t>
      </w:r>
      <w:r>
        <w:rPr>
          <w:color w:val="282828"/>
        </w:rPr>
        <w:t>sadašnjeg stanja</w:t>
      </w:r>
      <w:bookmarkEnd w:id="802"/>
      <w:bookmarkEnd w:id="803"/>
      <w:bookmarkEnd w:id="804"/>
    </w:p>
    <w:p w14:paraId="55084A0B" w14:textId="77777777" w:rsidR="001E4F06" w:rsidRDefault="00000000">
      <w:pPr>
        <w:pStyle w:val="Tijeloteksta"/>
        <w:spacing w:after="200" w:line="276" w:lineRule="auto"/>
        <w:jc w:val="both"/>
      </w:pPr>
      <w:r>
        <w:t>Primjena odredbi Zakona o koncesijama Brčko distrikta Bosne i Hercegovine („Službeni glasnik Brčko distrikta BiH", broj: 41/06, 19/07 i 02/08), kroz određeni vremenski period, ukazala je na postojanje određenih nedostataka, koji bi se otklonili donošenjem novog zakona.</w:t>
      </w:r>
    </w:p>
    <w:p w14:paraId="3A0D73F8" w14:textId="77777777" w:rsidR="001E4F06" w:rsidRDefault="00000000">
      <w:pPr>
        <w:pStyle w:val="Tijeloteksta"/>
        <w:spacing w:after="200" w:line="276" w:lineRule="auto"/>
        <w:jc w:val="both"/>
      </w:pPr>
      <w:r>
        <w:t xml:space="preserve">Zakon o koncesijama Brčko distrikta Bosne i Hercegovine donesen je 2006. godine </w:t>
      </w:r>
      <w:r>
        <w:rPr>
          <w:color w:val="000000"/>
        </w:rPr>
        <w:t xml:space="preserve">i </w:t>
      </w:r>
      <w:r>
        <w:t xml:space="preserve">imao je dvije dopune, a njegova primjenu </w:t>
      </w:r>
      <w:r>
        <w:rPr>
          <w:color w:val="000000"/>
        </w:rPr>
        <w:t xml:space="preserve">u </w:t>
      </w:r>
      <w:r>
        <w:t xml:space="preserve">praksi, pokazala je da sadrži znatne nedostatke, nejasnoće i pravne praznine, čijim bi otklanjanjem jasnije i preciznije bila </w:t>
      </w:r>
      <w:proofErr w:type="spellStart"/>
      <w:r>
        <w:t>regulisana</w:t>
      </w:r>
      <w:proofErr w:type="spellEnd"/>
      <w:r>
        <w:t xml:space="preserve"> određena pitanja. Postojeći Zakon o koncesijama Brčko distrikta Bosne </w:t>
      </w:r>
      <w:r>
        <w:rPr>
          <w:color w:val="000000"/>
        </w:rPr>
        <w:t xml:space="preserve">i </w:t>
      </w:r>
      <w:r>
        <w:t>Hercegovine nije obuhvatio sve situacije koje se svakodnevno i u sve većoj mjeri javljaju u praksi.</w:t>
      </w:r>
    </w:p>
    <w:p w14:paraId="3126C11E" w14:textId="77777777" w:rsidR="001E4F06" w:rsidRDefault="00000000">
      <w:pPr>
        <w:pStyle w:val="Tijeloteksta"/>
        <w:spacing w:after="200" w:line="276" w:lineRule="auto"/>
        <w:jc w:val="both"/>
      </w:pPr>
      <w:r>
        <w:t>Nakon što je Vlada Brčko distrikta Bosne i Hercegovine odobrila smjernice za izradu nacrta Zakona o koncesijama u Brčko distriktu Bosne i Hercegovine, radna grupa pristupila je sistematskoj analizi postojećeg propisa.</w:t>
      </w:r>
    </w:p>
    <w:p w14:paraId="36CB7570" w14:textId="77777777" w:rsidR="001E4F06" w:rsidRDefault="00000000">
      <w:pPr>
        <w:pStyle w:val="Tijeloteksta"/>
        <w:spacing w:after="200" w:line="283" w:lineRule="auto"/>
        <w:jc w:val="both"/>
      </w:pPr>
      <w:r>
        <w:t xml:space="preserve">Urađena je analiza postojećeg propisa, a imajući </w:t>
      </w:r>
      <w:r>
        <w:rPr>
          <w:color w:val="000000"/>
        </w:rPr>
        <w:t xml:space="preserve">u </w:t>
      </w:r>
      <w:r>
        <w:t>vidu odobrene smjernice, radna grupa pristupila je izradi prednacrta Zakona o koncesijama u Brčko distriktu Bosne i Hercegovine.</w:t>
      </w:r>
    </w:p>
    <w:p w14:paraId="366525DA" w14:textId="77777777" w:rsidR="001E4F06" w:rsidRDefault="00000000">
      <w:pPr>
        <w:pStyle w:val="Tijeloteksta"/>
        <w:spacing w:after="100"/>
        <w:jc w:val="both"/>
      </w:pPr>
      <w:r>
        <w:t xml:space="preserve">Uočeno je da Brčko distrikt Bosne i Hercegovine (u daljnjem tekst: Distrikt) posjeduje resurse od kojih se posebno izdvajaju vode, putevi, kao i mogući resursi nafte </w:t>
      </w:r>
      <w:r>
        <w:rPr>
          <w:color w:val="000000"/>
        </w:rPr>
        <w:t xml:space="preserve">i </w:t>
      </w:r>
      <w:r>
        <w:t xml:space="preserve">plina, šume, rudna bogatstva, područje energetike čime koncesije zauzimaju nezaobilazno mjesto u razvoju Distrikta </w:t>
      </w:r>
      <w:r>
        <w:rPr>
          <w:color w:val="000000"/>
        </w:rPr>
        <w:t xml:space="preserve">i </w:t>
      </w:r>
      <w:proofErr w:type="spellStart"/>
      <w:r>
        <w:t>dobijaju</w:t>
      </w:r>
      <w:proofErr w:type="spellEnd"/>
      <w:r>
        <w:t xml:space="preserve"> sve više na važnosti.</w:t>
      </w:r>
    </w:p>
    <w:p w14:paraId="6169DFB4" w14:textId="77777777" w:rsidR="001E4F06" w:rsidRDefault="00000000">
      <w:pPr>
        <w:pStyle w:val="Tijeloteksta"/>
        <w:spacing w:after="100"/>
        <w:jc w:val="both"/>
      </w:pPr>
      <w:r>
        <w:t xml:space="preserve">Na taj način davanje određenih resursa u koncesije može imati bitan značaj u pogledu jačanja privrede, ulaska stranog kapitala, povećavanje izvoza odnosno smanjenje uvoza, zapošljavanja radne snage i slično. Zakon o koncesijama Brčko distrikta Bosne i Hercegovine („Službeni glasnik Brčko distrikta Bosne i Hercegovine", broj: 41/06, 19/07 i 2/08) ne pruža dovoljno mogućnosti kako bi se svi raspoloživi resursi mogli dati </w:t>
      </w:r>
      <w:r>
        <w:rPr>
          <w:color w:val="000000"/>
        </w:rPr>
        <w:t xml:space="preserve">u </w:t>
      </w:r>
      <w:r>
        <w:t xml:space="preserve">koncesije, zbog toga što u dovoljnoj mjeri nije </w:t>
      </w:r>
      <w:proofErr w:type="spellStart"/>
      <w:r>
        <w:t>regulisan</w:t>
      </w:r>
      <w:proofErr w:type="spellEnd"/>
      <w:r>
        <w:t xml:space="preserve"> postupak dodjele te se kao posebni problemi navode:</w:t>
      </w:r>
    </w:p>
    <w:p w14:paraId="35B7EF7B" w14:textId="77777777" w:rsidR="001E4F06" w:rsidRDefault="00000000">
      <w:pPr>
        <w:pStyle w:val="Tijeloteksta"/>
        <w:numPr>
          <w:ilvl w:val="0"/>
          <w:numId w:val="102"/>
        </w:numPr>
        <w:tabs>
          <w:tab w:val="left" w:pos="2123"/>
        </w:tabs>
        <w:ind w:left="1820"/>
        <w:jc w:val="both"/>
      </w:pPr>
      <w:bookmarkStart w:id="805" w:name="bookmark930"/>
      <w:bookmarkEnd w:id="805"/>
      <w:r>
        <w:t xml:space="preserve">Nizak nivo </w:t>
      </w:r>
      <w:r>
        <w:rPr>
          <w:color w:val="000000"/>
        </w:rPr>
        <w:t xml:space="preserve">bruto </w:t>
      </w:r>
      <w:r>
        <w:t>domaćeg proizvoda,</w:t>
      </w:r>
    </w:p>
    <w:p w14:paraId="6C6B1B85" w14:textId="77777777" w:rsidR="001E4F06" w:rsidRDefault="00000000">
      <w:pPr>
        <w:pStyle w:val="Tijeloteksta"/>
        <w:numPr>
          <w:ilvl w:val="0"/>
          <w:numId w:val="102"/>
        </w:numPr>
        <w:tabs>
          <w:tab w:val="left" w:pos="2151"/>
        </w:tabs>
        <w:ind w:left="1820"/>
        <w:jc w:val="both"/>
      </w:pPr>
      <w:bookmarkStart w:id="806" w:name="bookmark931"/>
      <w:bookmarkEnd w:id="806"/>
      <w:r>
        <w:t>Nizak nivo zaposlenosti,</w:t>
      </w:r>
    </w:p>
    <w:p w14:paraId="640BB55A" w14:textId="77777777" w:rsidR="001E4F06" w:rsidRDefault="00000000">
      <w:pPr>
        <w:pStyle w:val="Tijeloteksta"/>
        <w:numPr>
          <w:ilvl w:val="0"/>
          <w:numId w:val="102"/>
        </w:numPr>
        <w:tabs>
          <w:tab w:val="left" w:pos="2151"/>
        </w:tabs>
        <w:spacing w:line="233" w:lineRule="auto"/>
        <w:ind w:left="1820"/>
        <w:jc w:val="both"/>
      </w:pPr>
      <w:bookmarkStart w:id="807" w:name="bookmark932"/>
      <w:bookmarkEnd w:id="807"/>
      <w:r>
        <w:t>Neracionalno korištenje obnovljivih i neobnovljivih prirodnih resursa,</w:t>
      </w:r>
    </w:p>
    <w:p w14:paraId="3039173C" w14:textId="77777777" w:rsidR="001E4F06" w:rsidRDefault="00000000">
      <w:pPr>
        <w:pStyle w:val="Tijeloteksta"/>
        <w:numPr>
          <w:ilvl w:val="0"/>
          <w:numId w:val="102"/>
        </w:numPr>
        <w:tabs>
          <w:tab w:val="left" w:pos="2151"/>
        </w:tabs>
        <w:ind w:left="1820"/>
        <w:jc w:val="both"/>
      </w:pPr>
      <w:bookmarkStart w:id="808" w:name="bookmark933"/>
      <w:bookmarkEnd w:id="808"/>
      <w:r>
        <w:t xml:space="preserve">Nepostojanje transfera </w:t>
      </w:r>
      <w:proofErr w:type="spellStart"/>
      <w:r>
        <w:t>savremenih</w:t>
      </w:r>
      <w:proofErr w:type="spellEnd"/>
      <w:r>
        <w:t xml:space="preserve"> tehnologija i znanja,</w:t>
      </w:r>
    </w:p>
    <w:p w14:paraId="193D34F6" w14:textId="77777777" w:rsidR="001E4F06" w:rsidRDefault="00000000">
      <w:pPr>
        <w:pStyle w:val="Tijeloteksta"/>
        <w:numPr>
          <w:ilvl w:val="0"/>
          <w:numId w:val="102"/>
        </w:numPr>
        <w:tabs>
          <w:tab w:val="left" w:pos="2151"/>
        </w:tabs>
        <w:ind w:left="1820"/>
        <w:jc w:val="both"/>
      </w:pPr>
      <w:bookmarkStart w:id="809" w:name="bookmark934"/>
      <w:bookmarkEnd w:id="809"/>
      <w:r>
        <w:t xml:space="preserve">Smanjen izvoz </w:t>
      </w:r>
      <w:r>
        <w:rPr>
          <w:color w:val="000000"/>
        </w:rPr>
        <w:t xml:space="preserve">i </w:t>
      </w:r>
      <w:r>
        <w:t>pristup novim tržištima.</w:t>
      </w:r>
    </w:p>
    <w:p w14:paraId="5C2584E0" w14:textId="77777777" w:rsidR="001E4F06" w:rsidRDefault="00000000">
      <w:pPr>
        <w:pStyle w:val="Tijeloteksta"/>
        <w:numPr>
          <w:ilvl w:val="0"/>
          <w:numId w:val="102"/>
        </w:numPr>
        <w:tabs>
          <w:tab w:val="left" w:pos="2151"/>
        </w:tabs>
        <w:ind w:left="1820"/>
        <w:jc w:val="both"/>
      </w:pPr>
      <w:bookmarkStart w:id="810" w:name="bookmark935"/>
      <w:bookmarkEnd w:id="810"/>
      <w:r>
        <w:t>Povećan uvoz,</w:t>
      </w:r>
    </w:p>
    <w:p w14:paraId="26677877" w14:textId="77777777" w:rsidR="001E4F06" w:rsidRDefault="00000000">
      <w:pPr>
        <w:pStyle w:val="Tijeloteksta"/>
        <w:numPr>
          <w:ilvl w:val="0"/>
          <w:numId w:val="102"/>
        </w:numPr>
        <w:tabs>
          <w:tab w:val="left" w:pos="2151"/>
        </w:tabs>
        <w:ind w:left="1820"/>
        <w:jc w:val="both"/>
      </w:pPr>
      <w:bookmarkStart w:id="811" w:name="bookmark936"/>
      <w:bookmarkEnd w:id="811"/>
      <w:r>
        <w:t>Neefikasan javni sektor,</w:t>
      </w:r>
    </w:p>
    <w:p w14:paraId="6A854711" w14:textId="77777777" w:rsidR="001E4F06" w:rsidRDefault="00000000">
      <w:pPr>
        <w:pStyle w:val="Tijeloteksta"/>
        <w:numPr>
          <w:ilvl w:val="0"/>
          <w:numId w:val="102"/>
        </w:numPr>
        <w:tabs>
          <w:tab w:val="left" w:pos="2151"/>
        </w:tabs>
        <w:ind w:left="1820"/>
        <w:jc w:val="both"/>
      </w:pPr>
      <w:bookmarkStart w:id="812" w:name="bookmark937"/>
      <w:bookmarkEnd w:id="812"/>
      <w:r>
        <w:t>Nedostatak konkurencije,</w:t>
      </w:r>
    </w:p>
    <w:p w14:paraId="16044F37" w14:textId="77777777" w:rsidR="001E4F06" w:rsidRDefault="00000000">
      <w:pPr>
        <w:pStyle w:val="Tijeloteksta"/>
        <w:numPr>
          <w:ilvl w:val="0"/>
          <w:numId w:val="102"/>
        </w:numPr>
        <w:tabs>
          <w:tab w:val="left" w:pos="2151"/>
        </w:tabs>
        <w:ind w:left="1820"/>
        <w:jc w:val="both"/>
      </w:pPr>
      <w:bookmarkStart w:id="813" w:name="bookmark938"/>
      <w:bookmarkEnd w:id="813"/>
      <w:r>
        <w:t>Nizak nivo kreditnog ugleda zemlje,</w:t>
      </w:r>
    </w:p>
    <w:p w14:paraId="3E5FA402" w14:textId="77777777" w:rsidR="001E4F06" w:rsidRDefault="00000000">
      <w:pPr>
        <w:pStyle w:val="Tijeloteksta"/>
        <w:numPr>
          <w:ilvl w:val="0"/>
          <w:numId w:val="102"/>
        </w:numPr>
        <w:tabs>
          <w:tab w:val="left" w:pos="2238"/>
        </w:tabs>
        <w:spacing w:after="200"/>
        <w:ind w:left="1820"/>
        <w:jc w:val="both"/>
      </w:pPr>
      <w:bookmarkStart w:id="814" w:name="bookmark939"/>
      <w:bookmarkEnd w:id="814"/>
      <w:r>
        <w:t xml:space="preserve">Nedovoljno </w:t>
      </w:r>
      <w:proofErr w:type="spellStart"/>
      <w:r>
        <w:t>angažovanje</w:t>
      </w:r>
      <w:proofErr w:type="spellEnd"/>
      <w:r>
        <w:t xml:space="preserve"> domaćih proizvodnih kapaciteta.</w:t>
      </w:r>
    </w:p>
    <w:p w14:paraId="7623AEF3" w14:textId="77777777" w:rsidR="001E4F06" w:rsidRDefault="00000000">
      <w:pPr>
        <w:pStyle w:val="Tijeloteksta"/>
        <w:numPr>
          <w:ilvl w:val="0"/>
          <w:numId w:val="102"/>
        </w:numPr>
        <w:tabs>
          <w:tab w:val="left" w:pos="2280"/>
        </w:tabs>
        <w:spacing w:after="260"/>
        <w:ind w:left="1800" w:firstLine="20"/>
        <w:jc w:val="both"/>
      </w:pPr>
      <w:bookmarkStart w:id="815" w:name="bookmark940"/>
      <w:bookmarkEnd w:id="815"/>
      <w:r>
        <w:t>Nedovoljno zastupljeni međunarodni standardi u poslovanju po modelu razvijenih zemalja.</w:t>
      </w:r>
    </w:p>
    <w:p w14:paraId="51FB9264" w14:textId="77777777" w:rsidR="001E4F06" w:rsidRDefault="00000000">
      <w:pPr>
        <w:pStyle w:val="Heading20"/>
        <w:keepNext/>
        <w:keepLines/>
        <w:numPr>
          <w:ilvl w:val="0"/>
          <w:numId w:val="103"/>
        </w:numPr>
        <w:tabs>
          <w:tab w:val="left" w:pos="392"/>
        </w:tabs>
        <w:spacing w:after="180" w:line="276" w:lineRule="auto"/>
        <w:jc w:val="both"/>
      </w:pPr>
      <w:bookmarkStart w:id="816" w:name="bookmark943"/>
      <w:bookmarkStart w:id="817" w:name="bookmark941"/>
      <w:bookmarkStart w:id="818" w:name="bookmark942"/>
      <w:bookmarkStart w:id="819" w:name="bookmark944"/>
      <w:bookmarkEnd w:id="816"/>
      <w:r>
        <w:rPr>
          <w:color w:val="1D1D1D"/>
        </w:rPr>
        <w:lastRenderedPageBreak/>
        <w:t>Problemi koje zakon treba da riješi</w:t>
      </w:r>
      <w:bookmarkEnd w:id="817"/>
      <w:bookmarkEnd w:id="818"/>
      <w:bookmarkEnd w:id="819"/>
    </w:p>
    <w:p w14:paraId="3B2BF8BF" w14:textId="77777777" w:rsidR="001E4F06" w:rsidRDefault="00000000">
      <w:pPr>
        <w:pStyle w:val="Tijeloteksta"/>
        <w:spacing w:after="180" w:line="276" w:lineRule="auto"/>
        <w:jc w:val="both"/>
      </w:pPr>
      <w:r>
        <w:t xml:space="preserve">Zakon </w:t>
      </w:r>
      <w:r>
        <w:rPr>
          <w:color w:val="1D1D1D"/>
        </w:rPr>
        <w:t xml:space="preserve">bi trebao da </w:t>
      </w:r>
      <w:r>
        <w:t xml:space="preserve">omogući da </w:t>
      </w:r>
      <w:r>
        <w:rPr>
          <w:color w:val="1D1D1D"/>
        </w:rPr>
        <w:t xml:space="preserve">se urede određene oblasti </w:t>
      </w:r>
      <w:r>
        <w:t xml:space="preserve">i situacije, za koje </w:t>
      </w:r>
      <w:r>
        <w:rPr>
          <w:color w:val="1D1D1D"/>
        </w:rPr>
        <w:t xml:space="preserve">je </w:t>
      </w:r>
      <w:r>
        <w:t xml:space="preserve">se kroz praksu pokazalo da sadrže određene </w:t>
      </w:r>
      <w:r>
        <w:rPr>
          <w:color w:val="1D1D1D"/>
        </w:rPr>
        <w:t xml:space="preserve">nedostatke ili </w:t>
      </w:r>
      <w:r>
        <w:t xml:space="preserve">da </w:t>
      </w:r>
      <w:proofErr w:type="spellStart"/>
      <w:r>
        <w:t>djelimično</w:t>
      </w:r>
      <w:proofErr w:type="spellEnd"/>
      <w:r>
        <w:t xml:space="preserve"> </w:t>
      </w:r>
      <w:r>
        <w:rPr>
          <w:color w:val="000000"/>
        </w:rPr>
        <w:t xml:space="preserve">ili </w:t>
      </w:r>
      <w:r>
        <w:t xml:space="preserve">u cijelosti nisu </w:t>
      </w:r>
      <w:proofErr w:type="spellStart"/>
      <w:r>
        <w:t>regulisane</w:t>
      </w:r>
      <w:proofErr w:type="spellEnd"/>
      <w:r>
        <w:t xml:space="preserve"> </w:t>
      </w:r>
      <w:r>
        <w:rPr>
          <w:color w:val="1D1D1D"/>
        </w:rPr>
        <w:t>propisima.</w:t>
      </w:r>
    </w:p>
    <w:p w14:paraId="20F278E0" w14:textId="77777777" w:rsidR="001E4F06" w:rsidRDefault="00000000">
      <w:pPr>
        <w:pStyle w:val="Tijeloteksta"/>
        <w:spacing w:after="260"/>
        <w:jc w:val="both"/>
      </w:pPr>
      <w:r>
        <w:rPr>
          <w:color w:val="1D1D1D"/>
        </w:rPr>
        <w:t xml:space="preserve">S </w:t>
      </w:r>
      <w:r>
        <w:t xml:space="preserve">obzirom </w:t>
      </w:r>
      <w:r>
        <w:rPr>
          <w:color w:val="1D1D1D"/>
        </w:rPr>
        <w:t xml:space="preserve">na navedeno, </w:t>
      </w:r>
      <w:r>
        <w:t xml:space="preserve">problematika </w:t>
      </w:r>
      <w:r>
        <w:rPr>
          <w:color w:val="1D1D1D"/>
        </w:rPr>
        <w:t xml:space="preserve">koja </w:t>
      </w:r>
      <w:r>
        <w:t xml:space="preserve">se </w:t>
      </w:r>
      <w:r>
        <w:rPr>
          <w:color w:val="1D1D1D"/>
        </w:rPr>
        <w:t xml:space="preserve">uređuje </w:t>
      </w:r>
      <w:r>
        <w:t xml:space="preserve">podrazumijeva sljedeće: </w:t>
      </w:r>
      <w:r>
        <w:rPr>
          <w:color w:val="1D1D1D"/>
        </w:rPr>
        <w:t xml:space="preserve">propisivanje </w:t>
      </w:r>
      <w:r>
        <w:t xml:space="preserve">predmeta, </w:t>
      </w:r>
      <w:r>
        <w:rPr>
          <w:color w:val="1D1D1D"/>
        </w:rPr>
        <w:t xml:space="preserve">nadležnosti postupka </w:t>
      </w:r>
      <w:r>
        <w:rPr>
          <w:color w:val="000000"/>
        </w:rPr>
        <w:t xml:space="preserve">i </w:t>
      </w:r>
      <w:proofErr w:type="spellStart"/>
      <w:r>
        <w:rPr>
          <w:color w:val="1D1D1D"/>
        </w:rPr>
        <w:t>uslova</w:t>
      </w:r>
      <w:proofErr w:type="spellEnd"/>
      <w:r>
        <w:rPr>
          <w:color w:val="1D1D1D"/>
        </w:rPr>
        <w:t xml:space="preserve"> pod kojima se mogu dodjeljivati koncesije </w:t>
      </w:r>
      <w:r>
        <w:rPr>
          <w:color w:val="000000"/>
        </w:rPr>
        <w:t xml:space="preserve">u </w:t>
      </w:r>
      <w:r>
        <w:rPr>
          <w:color w:val="1D1D1D"/>
        </w:rPr>
        <w:t xml:space="preserve">Distriktu, elementi ugovora </w:t>
      </w:r>
      <w:r>
        <w:t xml:space="preserve">o koncesiji kao </w:t>
      </w:r>
      <w:r>
        <w:rPr>
          <w:color w:val="1D1D1D"/>
        </w:rPr>
        <w:t xml:space="preserve">i prestanak </w:t>
      </w:r>
      <w:r>
        <w:t xml:space="preserve">ugovora </w:t>
      </w:r>
      <w:r>
        <w:rPr>
          <w:color w:val="1D1D1D"/>
        </w:rPr>
        <w:t xml:space="preserve">o koncesiji, </w:t>
      </w:r>
      <w:r>
        <w:t xml:space="preserve">prava </w:t>
      </w:r>
      <w:r>
        <w:rPr>
          <w:color w:val="1D1D1D"/>
        </w:rPr>
        <w:t xml:space="preserve">i </w:t>
      </w:r>
      <w:r>
        <w:t xml:space="preserve">obaveze koncesionara i </w:t>
      </w:r>
      <w:proofErr w:type="spellStart"/>
      <w:r>
        <w:rPr>
          <w:color w:val="1D1D1D"/>
        </w:rPr>
        <w:t>koncedenta</w:t>
      </w:r>
      <w:proofErr w:type="spellEnd"/>
      <w:r>
        <w:rPr>
          <w:color w:val="1D1D1D"/>
        </w:rPr>
        <w:t xml:space="preserve">. </w:t>
      </w:r>
      <w:r>
        <w:t xml:space="preserve">nadležnost komisije za koncesije </w:t>
      </w:r>
      <w:r>
        <w:rPr>
          <w:color w:val="1D1D1D"/>
        </w:rPr>
        <w:t xml:space="preserve">i </w:t>
      </w:r>
      <w:r>
        <w:t xml:space="preserve">druga pitanja </w:t>
      </w:r>
      <w:r>
        <w:rPr>
          <w:color w:val="1D1D1D"/>
        </w:rPr>
        <w:t xml:space="preserve">od </w:t>
      </w:r>
      <w:r>
        <w:t xml:space="preserve">značaja za ostvarivanje </w:t>
      </w:r>
      <w:proofErr w:type="spellStart"/>
      <w:r>
        <w:t>koncesionih</w:t>
      </w:r>
      <w:proofErr w:type="spellEnd"/>
      <w:r>
        <w:t xml:space="preserve"> </w:t>
      </w:r>
      <w:r>
        <w:rPr>
          <w:color w:val="1D1D1D"/>
        </w:rPr>
        <w:t xml:space="preserve">projekata u </w:t>
      </w:r>
      <w:r>
        <w:t xml:space="preserve">sljedećim </w:t>
      </w:r>
      <w:r>
        <w:rPr>
          <w:color w:val="1D1D1D"/>
        </w:rPr>
        <w:t>odredbama nacrta propisa:</w:t>
      </w:r>
    </w:p>
    <w:p w14:paraId="1113F9C7" w14:textId="77777777" w:rsidR="001E4F06" w:rsidRDefault="00000000">
      <w:pPr>
        <w:pStyle w:val="Heading20"/>
        <w:keepNext/>
        <w:keepLines/>
        <w:numPr>
          <w:ilvl w:val="0"/>
          <w:numId w:val="103"/>
        </w:numPr>
        <w:tabs>
          <w:tab w:val="left" w:pos="392"/>
        </w:tabs>
        <w:spacing w:after="180" w:line="276" w:lineRule="auto"/>
        <w:jc w:val="both"/>
      </w:pPr>
      <w:bookmarkStart w:id="820" w:name="bookmark947"/>
      <w:bookmarkStart w:id="821" w:name="bookmark945"/>
      <w:bookmarkStart w:id="822" w:name="bookmark946"/>
      <w:bookmarkStart w:id="823" w:name="bookmark948"/>
      <w:bookmarkEnd w:id="820"/>
      <w:r>
        <w:rPr>
          <w:color w:val="1D1D1D"/>
        </w:rPr>
        <w:t xml:space="preserve">Ciljevi koji se propisom </w:t>
      </w:r>
      <w:r>
        <w:t>postižu</w:t>
      </w:r>
      <w:bookmarkEnd w:id="821"/>
      <w:bookmarkEnd w:id="822"/>
      <w:bookmarkEnd w:id="823"/>
    </w:p>
    <w:p w14:paraId="4661F6F3" w14:textId="77777777" w:rsidR="001E4F06" w:rsidRDefault="00000000">
      <w:pPr>
        <w:pStyle w:val="Tijeloteksta"/>
        <w:spacing w:after="180" w:line="276" w:lineRule="auto"/>
        <w:jc w:val="both"/>
      </w:pPr>
      <w:r>
        <w:rPr>
          <w:color w:val="1D1D1D"/>
        </w:rPr>
        <w:t xml:space="preserve">Ovaj </w:t>
      </w:r>
      <w:r>
        <w:t>zakon doprinijet će:</w:t>
      </w:r>
    </w:p>
    <w:p w14:paraId="374B8FD6" w14:textId="77777777" w:rsidR="001E4F06" w:rsidRDefault="00000000">
      <w:pPr>
        <w:pStyle w:val="Tijeloteksta"/>
        <w:numPr>
          <w:ilvl w:val="0"/>
          <w:numId w:val="104"/>
        </w:numPr>
        <w:tabs>
          <w:tab w:val="left" w:pos="731"/>
        </w:tabs>
        <w:spacing w:after="180" w:line="276" w:lineRule="auto"/>
        <w:ind w:firstLine="360"/>
        <w:jc w:val="both"/>
      </w:pPr>
      <w:bookmarkStart w:id="824" w:name="bookmark949"/>
      <w:bookmarkEnd w:id="824"/>
      <w:r>
        <w:rPr>
          <w:color w:val="1D1D1D"/>
        </w:rPr>
        <w:t xml:space="preserve">otklanjanju svih postojećih nedostataka </w:t>
      </w:r>
      <w:r>
        <w:rPr>
          <w:color w:val="000000"/>
        </w:rPr>
        <w:t xml:space="preserve">i </w:t>
      </w:r>
      <w:r>
        <w:rPr>
          <w:color w:val="1D1D1D"/>
        </w:rPr>
        <w:t xml:space="preserve">prilagođavanje stvarnom </w:t>
      </w:r>
      <w:r>
        <w:t>stanju;</w:t>
      </w:r>
    </w:p>
    <w:p w14:paraId="68D9CA20" w14:textId="77777777" w:rsidR="001E4F06" w:rsidRDefault="00000000">
      <w:pPr>
        <w:pStyle w:val="Tijeloteksta"/>
        <w:numPr>
          <w:ilvl w:val="0"/>
          <w:numId w:val="104"/>
        </w:numPr>
        <w:tabs>
          <w:tab w:val="left" w:pos="738"/>
        </w:tabs>
        <w:spacing w:after="180" w:line="276" w:lineRule="auto"/>
        <w:ind w:left="740" w:hanging="360"/>
        <w:jc w:val="both"/>
      </w:pPr>
      <w:bookmarkStart w:id="825" w:name="bookmark950"/>
      <w:bookmarkEnd w:id="825"/>
      <w:r>
        <w:t xml:space="preserve">doprinos privrednom </w:t>
      </w:r>
      <w:r>
        <w:rPr>
          <w:color w:val="1D1D1D"/>
        </w:rPr>
        <w:t xml:space="preserve">razvoju Brčko distrikta BiH, </w:t>
      </w:r>
      <w:r>
        <w:t xml:space="preserve">stvaranjem stimulativnog pravnog okvira za privlačenje stranih </w:t>
      </w:r>
      <w:r>
        <w:rPr>
          <w:color w:val="1D1D1D"/>
        </w:rPr>
        <w:t xml:space="preserve">i </w:t>
      </w:r>
      <w:r>
        <w:t>domaćih investicija;</w:t>
      </w:r>
    </w:p>
    <w:p w14:paraId="062C0F1C" w14:textId="77777777" w:rsidR="001E4F06" w:rsidRDefault="00000000">
      <w:pPr>
        <w:pStyle w:val="Tijeloteksta"/>
        <w:numPr>
          <w:ilvl w:val="0"/>
          <w:numId w:val="104"/>
        </w:numPr>
        <w:tabs>
          <w:tab w:val="left" w:pos="738"/>
        </w:tabs>
        <w:spacing w:after="180" w:line="283" w:lineRule="auto"/>
        <w:ind w:left="740" w:hanging="360"/>
        <w:jc w:val="both"/>
      </w:pPr>
      <w:bookmarkStart w:id="826" w:name="bookmark951"/>
      <w:bookmarkEnd w:id="826"/>
      <w:proofErr w:type="spellStart"/>
      <w:r>
        <w:rPr>
          <w:color w:val="1D1D1D"/>
        </w:rPr>
        <w:t>posticanju</w:t>
      </w:r>
      <w:proofErr w:type="spellEnd"/>
      <w:r>
        <w:rPr>
          <w:color w:val="1D1D1D"/>
        </w:rPr>
        <w:t xml:space="preserve"> privatizacijskih procesa </w:t>
      </w:r>
      <w:r>
        <w:t xml:space="preserve">i </w:t>
      </w:r>
      <w:r>
        <w:rPr>
          <w:color w:val="1D1D1D"/>
        </w:rPr>
        <w:t xml:space="preserve">direktnih stranih </w:t>
      </w:r>
      <w:r>
        <w:t xml:space="preserve">ulaganja putem </w:t>
      </w:r>
      <w:r>
        <w:rPr>
          <w:color w:val="1D1D1D"/>
        </w:rPr>
        <w:t xml:space="preserve">dodjele </w:t>
      </w:r>
      <w:r>
        <w:t xml:space="preserve">koncesija </w:t>
      </w:r>
      <w:r>
        <w:rPr>
          <w:color w:val="1D1D1D"/>
        </w:rPr>
        <w:t xml:space="preserve">u </w:t>
      </w:r>
      <w:r>
        <w:t xml:space="preserve">sektorima </w:t>
      </w:r>
      <w:r>
        <w:rPr>
          <w:color w:val="1D1D1D"/>
        </w:rPr>
        <w:t xml:space="preserve">koji </w:t>
      </w:r>
      <w:r>
        <w:t>ne mogu biti predmet privatizacije;</w:t>
      </w:r>
    </w:p>
    <w:p w14:paraId="634C64B6" w14:textId="77777777" w:rsidR="001E4F06" w:rsidRDefault="00000000">
      <w:pPr>
        <w:pStyle w:val="Tijeloteksta"/>
        <w:numPr>
          <w:ilvl w:val="0"/>
          <w:numId w:val="104"/>
        </w:numPr>
        <w:tabs>
          <w:tab w:val="left" w:pos="738"/>
        </w:tabs>
        <w:spacing w:after="180" w:line="276" w:lineRule="auto"/>
        <w:ind w:left="740" w:hanging="360"/>
        <w:jc w:val="both"/>
      </w:pPr>
      <w:bookmarkStart w:id="827" w:name="bookmark952"/>
      <w:bookmarkEnd w:id="827"/>
      <w:r>
        <w:t xml:space="preserve">ostvarivanju </w:t>
      </w:r>
      <w:r>
        <w:rPr>
          <w:color w:val="1D1D1D"/>
        </w:rPr>
        <w:t xml:space="preserve">javnog </w:t>
      </w:r>
      <w:proofErr w:type="spellStart"/>
      <w:r>
        <w:t>ncdiskriminatornog</w:t>
      </w:r>
      <w:proofErr w:type="spellEnd"/>
      <w:r>
        <w:t xml:space="preserve"> </w:t>
      </w:r>
      <w:r>
        <w:rPr>
          <w:color w:val="000000"/>
        </w:rPr>
        <w:t xml:space="preserve">i </w:t>
      </w:r>
      <w:r>
        <w:t xml:space="preserve">jasnog pravnog </w:t>
      </w:r>
      <w:r>
        <w:rPr>
          <w:color w:val="1D1D1D"/>
        </w:rPr>
        <w:t xml:space="preserve">okvira za utvrđivanje </w:t>
      </w:r>
      <w:proofErr w:type="spellStart"/>
      <w:r>
        <w:t>uslova</w:t>
      </w:r>
      <w:proofErr w:type="spellEnd"/>
      <w:r>
        <w:t xml:space="preserve"> </w:t>
      </w:r>
      <w:r>
        <w:rPr>
          <w:color w:val="1D1D1D"/>
        </w:rPr>
        <w:t xml:space="preserve">pod kojima </w:t>
      </w:r>
      <w:r>
        <w:t xml:space="preserve">se </w:t>
      </w:r>
      <w:r>
        <w:rPr>
          <w:color w:val="1D1D1D"/>
        </w:rPr>
        <w:t xml:space="preserve">domaćim </w:t>
      </w:r>
      <w:r>
        <w:t xml:space="preserve">i </w:t>
      </w:r>
      <w:r>
        <w:rPr>
          <w:color w:val="1D1D1D"/>
        </w:rPr>
        <w:t>stranim privredno pravnim subjektima mogu dodjeljivati koncesije;</w:t>
      </w:r>
    </w:p>
    <w:p w14:paraId="04C07529" w14:textId="77777777" w:rsidR="001E4F06" w:rsidRDefault="00000000">
      <w:pPr>
        <w:pStyle w:val="Tijeloteksta"/>
        <w:numPr>
          <w:ilvl w:val="0"/>
          <w:numId w:val="104"/>
        </w:numPr>
        <w:tabs>
          <w:tab w:val="left" w:pos="738"/>
        </w:tabs>
        <w:spacing w:after="260"/>
        <w:ind w:left="740" w:hanging="360"/>
        <w:jc w:val="both"/>
      </w:pPr>
      <w:bookmarkStart w:id="828" w:name="bookmark953"/>
      <w:bookmarkEnd w:id="828"/>
      <w:r>
        <w:t xml:space="preserve">investiranje domaćeg </w:t>
      </w:r>
      <w:r>
        <w:rPr>
          <w:color w:val="1D1D1D"/>
        </w:rPr>
        <w:t xml:space="preserve">i </w:t>
      </w:r>
      <w:r>
        <w:t xml:space="preserve">stranog kapitala </w:t>
      </w:r>
      <w:r>
        <w:rPr>
          <w:color w:val="1D1D1D"/>
        </w:rPr>
        <w:t xml:space="preserve">u </w:t>
      </w:r>
      <w:r>
        <w:t xml:space="preserve">domaću ekonomiju te se očekuje da će se </w:t>
      </w:r>
      <w:proofErr w:type="spellStart"/>
      <w:r>
        <w:rPr>
          <w:color w:val="1D1D1D"/>
        </w:rPr>
        <w:t>koncesionim</w:t>
      </w:r>
      <w:proofErr w:type="spellEnd"/>
      <w:r>
        <w:rPr>
          <w:color w:val="1D1D1D"/>
        </w:rPr>
        <w:t xml:space="preserve"> </w:t>
      </w:r>
      <w:r>
        <w:t>ulaganjima osigurati;</w:t>
      </w:r>
    </w:p>
    <w:p w14:paraId="665B4D9B" w14:textId="77777777" w:rsidR="001E4F06" w:rsidRDefault="00000000">
      <w:pPr>
        <w:pStyle w:val="Tijeloteksta"/>
        <w:numPr>
          <w:ilvl w:val="0"/>
          <w:numId w:val="105"/>
        </w:numPr>
        <w:tabs>
          <w:tab w:val="left" w:pos="1914"/>
        </w:tabs>
        <w:ind w:left="1560"/>
      </w:pPr>
      <w:bookmarkStart w:id="829" w:name="bookmark954"/>
      <w:bookmarkEnd w:id="829"/>
      <w:r>
        <w:t xml:space="preserve">Povećanje </w:t>
      </w:r>
      <w:r>
        <w:rPr>
          <w:color w:val="1D1D1D"/>
        </w:rPr>
        <w:t>društvenog bruto proizvoda,</w:t>
      </w:r>
    </w:p>
    <w:p w14:paraId="57BD177D" w14:textId="77777777" w:rsidR="001E4F06" w:rsidRDefault="00000000">
      <w:pPr>
        <w:pStyle w:val="Tijeloteksta"/>
        <w:numPr>
          <w:ilvl w:val="0"/>
          <w:numId w:val="105"/>
        </w:numPr>
        <w:tabs>
          <w:tab w:val="left" w:pos="1914"/>
        </w:tabs>
        <w:ind w:left="1560"/>
      </w:pPr>
      <w:bookmarkStart w:id="830" w:name="bookmark955"/>
      <w:bookmarkEnd w:id="830"/>
      <w:r>
        <w:t>Povećanja nivoa zaposlenosti.</w:t>
      </w:r>
    </w:p>
    <w:p w14:paraId="0C3AEAA2" w14:textId="77777777" w:rsidR="001E4F06" w:rsidRDefault="00000000">
      <w:pPr>
        <w:pStyle w:val="Tijeloteksta"/>
        <w:numPr>
          <w:ilvl w:val="0"/>
          <w:numId w:val="105"/>
        </w:numPr>
        <w:tabs>
          <w:tab w:val="left" w:pos="1914"/>
        </w:tabs>
        <w:ind w:left="1560"/>
      </w:pPr>
      <w:bookmarkStart w:id="831" w:name="bookmark956"/>
      <w:bookmarkEnd w:id="831"/>
      <w:r>
        <w:t xml:space="preserve">Racionalnije </w:t>
      </w:r>
      <w:r>
        <w:rPr>
          <w:color w:val="1D1D1D"/>
        </w:rPr>
        <w:t xml:space="preserve">korištenje obnovljivih i </w:t>
      </w:r>
      <w:r>
        <w:t>neobnovljivih prirodnih resursa,</w:t>
      </w:r>
    </w:p>
    <w:p w14:paraId="4B48029F" w14:textId="77777777" w:rsidR="001E4F06" w:rsidRDefault="00000000">
      <w:pPr>
        <w:pStyle w:val="Tijeloteksta"/>
        <w:numPr>
          <w:ilvl w:val="0"/>
          <w:numId w:val="105"/>
        </w:numPr>
        <w:tabs>
          <w:tab w:val="left" w:pos="1918"/>
        </w:tabs>
        <w:ind w:left="1560"/>
        <w:jc w:val="both"/>
      </w:pPr>
      <w:bookmarkStart w:id="832" w:name="bookmark957"/>
      <w:bookmarkEnd w:id="832"/>
      <w:r>
        <w:rPr>
          <w:color w:val="1D1D1D"/>
        </w:rPr>
        <w:t xml:space="preserve">Transfer </w:t>
      </w:r>
      <w:proofErr w:type="spellStart"/>
      <w:r>
        <w:t>savremenih</w:t>
      </w:r>
      <w:proofErr w:type="spellEnd"/>
      <w:r>
        <w:t xml:space="preserve"> </w:t>
      </w:r>
      <w:r>
        <w:rPr>
          <w:color w:val="1D1D1D"/>
        </w:rPr>
        <w:t xml:space="preserve">tehnologija </w:t>
      </w:r>
      <w:r>
        <w:rPr>
          <w:color w:val="000000"/>
        </w:rPr>
        <w:t xml:space="preserve">i </w:t>
      </w:r>
      <w:r>
        <w:rPr>
          <w:color w:val="1D1D1D"/>
        </w:rPr>
        <w:t>znanja,</w:t>
      </w:r>
    </w:p>
    <w:p w14:paraId="24996953" w14:textId="77777777" w:rsidR="001E4F06" w:rsidRDefault="00000000">
      <w:pPr>
        <w:pStyle w:val="Tijeloteksta"/>
        <w:numPr>
          <w:ilvl w:val="0"/>
          <w:numId w:val="105"/>
        </w:numPr>
        <w:tabs>
          <w:tab w:val="left" w:pos="1918"/>
        </w:tabs>
        <w:ind w:left="1560"/>
        <w:jc w:val="both"/>
      </w:pPr>
      <w:bookmarkStart w:id="833" w:name="bookmark958"/>
      <w:bookmarkEnd w:id="833"/>
      <w:r>
        <w:rPr>
          <w:color w:val="1D1D1D"/>
        </w:rPr>
        <w:t xml:space="preserve">Povećanje izvoza i </w:t>
      </w:r>
      <w:r>
        <w:t xml:space="preserve">pristup </w:t>
      </w:r>
      <w:r>
        <w:rPr>
          <w:color w:val="1D1D1D"/>
        </w:rPr>
        <w:t>novim tržištima,</w:t>
      </w:r>
    </w:p>
    <w:p w14:paraId="2C6A6DA5" w14:textId="77777777" w:rsidR="001E4F06" w:rsidRDefault="00000000">
      <w:pPr>
        <w:pStyle w:val="Tijeloteksta"/>
        <w:numPr>
          <w:ilvl w:val="0"/>
          <w:numId w:val="105"/>
        </w:numPr>
        <w:tabs>
          <w:tab w:val="left" w:pos="1918"/>
        </w:tabs>
        <w:ind w:left="1560"/>
        <w:jc w:val="both"/>
      </w:pPr>
      <w:bookmarkStart w:id="834" w:name="bookmark959"/>
      <w:bookmarkEnd w:id="834"/>
      <w:r>
        <w:t xml:space="preserve">Supstituciju </w:t>
      </w:r>
      <w:r>
        <w:rPr>
          <w:color w:val="1D1D1D"/>
        </w:rPr>
        <w:t xml:space="preserve">ili smanjenje </w:t>
      </w:r>
      <w:r>
        <w:t>uvoza,</w:t>
      </w:r>
    </w:p>
    <w:p w14:paraId="09FD1A47" w14:textId="77777777" w:rsidR="001E4F06" w:rsidRDefault="00000000">
      <w:pPr>
        <w:pStyle w:val="Tijeloteksta"/>
        <w:numPr>
          <w:ilvl w:val="0"/>
          <w:numId w:val="105"/>
        </w:numPr>
        <w:tabs>
          <w:tab w:val="left" w:pos="1918"/>
        </w:tabs>
        <w:ind w:left="1560"/>
        <w:jc w:val="both"/>
      </w:pPr>
      <w:bookmarkStart w:id="835" w:name="bookmark960"/>
      <w:bookmarkEnd w:id="835"/>
      <w:r>
        <w:t>Stabilizaciju javnog sektora,</w:t>
      </w:r>
    </w:p>
    <w:p w14:paraId="4DE5C645" w14:textId="77777777" w:rsidR="001E4F06" w:rsidRDefault="00000000">
      <w:pPr>
        <w:pStyle w:val="Tijeloteksta"/>
        <w:numPr>
          <w:ilvl w:val="0"/>
          <w:numId w:val="105"/>
        </w:numPr>
        <w:tabs>
          <w:tab w:val="left" w:pos="1918"/>
        </w:tabs>
        <w:ind w:left="1560"/>
        <w:jc w:val="both"/>
      </w:pPr>
      <w:bookmarkStart w:id="836" w:name="bookmark961"/>
      <w:bookmarkEnd w:id="836"/>
      <w:r>
        <w:t xml:space="preserve">Uvođenje </w:t>
      </w:r>
      <w:r>
        <w:rPr>
          <w:color w:val="000000"/>
        </w:rPr>
        <w:t xml:space="preserve">i </w:t>
      </w:r>
      <w:r>
        <w:rPr>
          <w:color w:val="1D1D1D"/>
        </w:rPr>
        <w:t xml:space="preserve">jačanje </w:t>
      </w:r>
      <w:r>
        <w:t>konkurencije,</w:t>
      </w:r>
    </w:p>
    <w:p w14:paraId="02F432EA" w14:textId="77777777" w:rsidR="001E4F06" w:rsidRDefault="00000000">
      <w:pPr>
        <w:pStyle w:val="Tijeloteksta"/>
        <w:numPr>
          <w:ilvl w:val="0"/>
          <w:numId w:val="105"/>
        </w:numPr>
        <w:tabs>
          <w:tab w:val="left" w:pos="1918"/>
        </w:tabs>
        <w:ind w:left="1560"/>
        <w:jc w:val="both"/>
      </w:pPr>
      <w:bookmarkStart w:id="837" w:name="bookmark962"/>
      <w:bookmarkEnd w:id="837"/>
      <w:r>
        <w:rPr>
          <w:color w:val="1D1D1D"/>
        </w:rPr>
        <w:t>Povećanje kreditnog ugleda zemlje,</w:t>
      </w:r>
    </w:p>
    <w:p w14:paraId="6D51F96C" w14:textId="77777777" w:rsidR="001E4F06" w:rsidRDefault="00000000">
      <w:pPr>
        <w:pStyle w:val="Tijeloteksta"/>
        <w:numPr>
          <w:ilvl w:val="0"/>
          <w:numId w:val="105"/>
        </w:numPr>
        <w:tabs>
          <w:tab w:val="left" w:pos="2000"/>
        </w:tabs>
        <w:ind w:left="1560"/>
        <w:jc w:val="both"/>
      </w:pPr>
      <w:bookmarkStart w:id="838" w:name="bookmark963"/>
      <w:bookmarkEnd w:id="838"/>
      <w:proofErr w:type="spellStart"/>
      <w:r>
        <w:rPr>
          <w:color w:val="1D1D1D"/>
        </w:rPr>
        <w:t>Angažovanje</w:t>
      </w:r>
      <w:proofErr w:type="spellEnd"/>
      <w:r>
        <w:rPr>
          <w:color w:val="1D1D1D"/>
        </w:rPr>
        <w:t xml:space="preserve"> domaćih proizvodnih kapaciteta,</w:t>
      </w:r>
    </w:p>
    <w:p w14:paraId="7CDA89D6" w14:textId="77777777" w:rsidR="001E4F06" w:rsidRDefault="00000000">
      <w:pPr>
        <w:pStyle w:val="Tijeloteksta"/>
        <w:numPr>
          <w:ilvl w:val="0"/>
          <w:numId w:val="105"/>
        </w:numPr>
        <w:tabs>
          <w:tab w:val="left" w:pos="2005"/>
        </w:tabs>
        <w:spacing w:after="260"/>
        <w:ind w:left="1560"/>
        <w:jc w:val="both"/>
      </w:pPr>
      <w:bookmarkStart w:id="839" w:name="bookmark964"/>
      <w:bookmarkEnd w:id="839"/>
      <w:r>
        <w:t xml:space="preserve">Uvođenje međunarodnih standarda </w:t>
      </w:r>
      <w:r>
        <w:rPr>
          <w:color w:val="1D1D1D"/>
        </w:rPr>
        <w:t xml:space="preserve">u poslovanju po </w:t>
      </w:r>
      <w:r>
        <w:t>modelu razvijenih zemalja.</w:t>
      </w:r>
    </w:p>
    <w:p w14:paraId="66E6D359" w14:textId="77777777" w:rsidR="001E4F06" w:rsidRDefault="00000000">
      <w:pPr>
        <w:pStyle w:val="Tijeloteksta"/>
        <w:spacing w:after="180" w:line="276" w:lineRule="auto"/>
        <w:jc w:val="both"/>
      </w:pPr>
      <w:r>
        <w:t xml:space="preserve">Uzimajući </w:t>
      </w:r>
      <w:r>
        <w:rPr>
          <w:color w:val="1D1D1D"/>
        </w:rPr>
        <w:t xml:space="preserve">u obzir </w:t>
      </w:r>
      <w:r>
        <w:t xml:space="preserve">gore navedene </w:t>
      </w:r>
      <w:r>
        <w:rPr>
          <w:color w:val="1D1D1D"/>
        </w:rPr>
        <w:t xml:space="preserve">ciljeve, usvajanje i implementacija Zakona o </w:t>
      </w:r>
      <w:r>
        <w:t xml:space="preserve">koncesijama </w:t>
      </w:r>
      <w:r>
        <w:rPr>
          <w:color w:val="1D1D1D"/>
        </w:rPr>
        <w:t xml:space="preserve">u </w:t>
      </w:r>
      <w:r>
        <w:t xml:space="preserve">Brčko distriktu </w:t>
      </w:r>
      <w:r>
        <w:rPr>
          <w:color w:val="1D1D1D"/>
        </w:rPr>
        <w:t xml:space="preserve">BiH doprinijet </w:t>
      </w:r>
      <w:r>
        <w:t xml:space="preserve">će </w:t>
      </w:r>
      <w:r>
        <w:rPr>
          <w:color w:val="1D1D1D"/>
        </w:rPr>
        <w:t xml:space="preserve">pravnoj </w:t>
      </w:r>
      <w:r>
        <w:t xml:space="preserve">sigurnosti </w:t>
      </w:r>
      <w:r>
        <w:rPr>
          <w:color w:val="1D1D1D"/>
        </w:rPr>
        <w:t>i privrednom razvoju Distrikta.</w:t>
      </w:r>
    </w:p>
    <w:p w14:paraId="4046D9DE" w14:textId="77777777" w:rsidR="001E4F06" w:rsidRDefault="00000000">
      <w:pPr>
        <w:pStyle w:val="Heading20"/>
        <w:keepNext/>
        <w:keepLines/>
        <w:numPr>
          <w:ilvl w:val="0"/>
          <w:numId w:val="103"/>
        </w:numPr>
        <w:tabs>
          <w:tab w:val="left" w:pos="397"/>
        </w:tabs>
        <w:spacing w:after="180" w:line="276" w:lineRule="auto"/>
        <w:jc w:val="both"/>
      </w:pPr>
      <w:bookmarkStart w:id="840" w:name="bookmark967"/>
      <w:bookmarkStart w:id="841" w:name="bookmark965"/>
      <w:bookmarkStart w:id="842" w:name="bookmark966"/>
      <w:bookmarkStart w:id="843" w:name="bookmark968"/>
      <w:bookmarkEnd w:id="840"/>
      <w:r>
        <w:rPr>
          <w:color w:val="1D1D1D"/>
        </w:rPr>
        <w:t xml:space="preserve">Razmatrane mogućnosti </w:t>
      </w:r>
      <w:r>
        <w:t xml:space="preserve">da </w:t>
      </w:r>
      <w:r>
        <w:rPr>
          <w:color w:val="1D1D1D"/>
        </w:rPr>
        <w:t xml:space="preserve">se problem riješi </w:t>
      </w:r>
      <w:r>
        <w:t xml:space="preserve">i </w:t>
      </w:r>
      <w:r>
        <w:rPr>
          <w:color w:val="1D1D1D"/>
        </w:rPr>
        <w:t>bez donošenja ovog zakona</w:t>
      </w:r>
      <w:bookmarkEnd w:id="841"/>
      <w:bookmarkEnd w:id="842"/>
      <w:bookmarkEnd w:id="843"/>
    </w:p>
    <w:p w14:paraId="7920FFFF" w14:textId="77777777" w:rsidR="001E4F06" w:rsidRDefault="00000000">
      <w:pPr>
        <w:pStyle w:val="Tijeloteksta"/>
        <w:spacing w:after="180" w:line="276" w:lineRule="auto"/>
        <w:jc w:val="both"/>
      </w:pPr>
      <w:r>
        <w:rPr>
          <w:color w:val="1D1D1D"/>
        </w:rPr>
        <w:t xml:space="preserve">Predlagač je prije pokretanja postupka izrade novog propisa razmotrio mogućnost da se problemi koji </w:t>
      </w:r>
      <w:r>
        <w:t xml:space="preserve">su </w:t>
      </w:r>
      <w:r>
        <w:rPr>
          <w:color w:val="1D1D1D"/>
        </w:rPr>
        <w:t xml:space="preserve">se </w:t>
      </w:r>
      <w:r>
        <w:t xml:space="preserve">javili, </w:t>
      </w:r>
      <w:r>
        <w:rPr>
          <w:color w:val="1D1D1D"/>
        </w:rPr>
        <w:t xml:space="preserve">odnosno koji </w:t>
      </w:r>
      <w:r>
        <w:t xml:space="preserve">postoje </w:t>
      </w:r>
      <w:r>
        <w:rPr>
          <w:color w:val="1D1D1D"/>
        </w:rPr>
        <w:t xml:space="preserve">u oblasti </w:t>
      </w:r>
      <w:r>
        <w:t xml:space="preserve">dodjele koncesija riješe eventualnim donošenjem podzakonskog akta, </w:t>
      </w:r>
      <w:r>
        <w:rPr>
          <w:color w:val="1D1D1D"/>
        </w:rPr>
        <w:t xml:space="preserve">međutim </w:t>
      </w:r>
      <w:r>
        <w:t xml:space="preserve">izvršena </w:t>
      </w:r>
      <w:r>
        <w:rPr>
          <w:color w:val="1D1D1D"/>
        </w:rPr>
        <w:t xml:space="preserve">analiza </w:t>
      </w:r>
      <w:r>
        <w:t xml:space="preserve">je pokazala, </w:t>
      </w:r>
      <w:r>
        <w:rPr>
          <w:color w:val="1D1D1D"/>
        </w:rPr>
        <w:t xml:space="preserve">da </w:t>
      </w:r>
      <w:r>
        <w:t xml:space="preserve">takav </w:t>
      </w:r>
      <w:r>
        <w:rPr>
          <w:color w:val="1D1D1D"/>
        </w:rPr>
        <w:t xml:space="preserve">pristup </w:t>
      </w:r>
      <w:r>
        <w:t xml:space="preserve">nije moguć, s obzirom da nije u pitanju </w:t>
      </w:r>
      <w:r>
        <w:rPr>
          <w:color w:val="1D1D1D"/>
        </w:rPr>
        <w:t xml:space="preserve">razrađivanje </w:t>
      </w:r>
      <w:r>
        <w:t xml:space="preserve">odredbi </w:t>
      </w:r>
      <w:r>
        <w:rPr>
          <w:color w:val="1D1D1D"/>
        </w:rPr>
        <w:t xml:space="preserve">zakona, </w:t>
      </w:r>
      <w:r>
        <w:t xml:space="preserve">nego </w:t>
      </w:r>
      <w:r>
        <w:rPr>
          <w:color w:val="1D1D1D"/>
        </w:rPr>
        <w:t xml:space="preserve">izmjena </w:t>
      </w:r>
      <w:r>
        <w:t xml:space="preserve">ili </w:t>
      </w:r>
      <w:r>
        <w:rPr>
          <w:color w:val="1D1D1D"/>
        </w:rPr>
        <w:t xml:space="preserve">ukidanje </w:t>
      </w:r>
      <w:r>
        <w:t xml:space="preserve">postojećih </w:t>
      </w:r>
      <w:r>
        <w:rPr>
          <w:color w:val="1D1D1D"/>
        </w:rPr>
        <w:t xml:space="preserve">i uvođenje </w:t>
      </w:r>
      <w:r>
        <w:t>novih.</w:t>
      </w:r>
    </w:p>
    <w:p w14:paraId="0209DE7D" w14:textId="77777777" w:rsidR="001E4F06" w:rsidRDefault="00000000">
      <w:pPr>
        <w:pStyle w:val="Heading20"/>
        <w:keepNext/>
        <w:keepLines/>
        <w:numPr>
          <w:ilvl w:val="0"/>
          <w:numId w:val="103"/>
        </w:numPr>
        <w:tabs>
          <w:tab w:val="left" w:pos="305"/>
        </w:tabs>
        <w:spacing w:after="200" w:line="264" w:lineRule="auto"/>
        <w:jc w:val="both"/>
      </w:pPr>
      <w:bookmarkStart w:id="844" w:name="bookmark971"/>
      <w:bookmarkStart w:id="845" w:name="bookmark969"/>
      <w:bookmarkStart w:id="846" w:name="bookmark970"/>
      <w:bookmarkStart w:id="847" w:name="bookmark972"/>
      <w:bookmarkEnd w:id="844"/>
      <w:r>
        <w:rPr>
          <w:color w:val="1D1D1D"/>
        </w:rPr>
        <w:t>Odgovor na pitanje zašto je donošenje zakona najbolji način rješavanja problema</w:t>
      </w:r>
      <w:bookmarkEnd w:id="845"/>
      <w:bookmarkEnd w:id="846"/>
      <w:bookmarkEnd w:id="847"/>
    </w:p>
    <w:p w14:paraId="4FA916D5" w14:textId="77777777" w:rsidR="001E4F06" w:rsidRDefault="00000000">
      <w:pPr>
        <w:pStyle w:val="Tijeloteksta"/>
        <w:spacing w:after="200" w:line="276" w:lineRule="auto"/>
        <w:jc w:val="both"/>
      </w:pPr>
      <w:r>
        <w:t xml:space="preserve">Imajući u vidu vrstu i obim </w:t>
      </w:r>
      <w:r>
        <w:rPr>
          <w:color w:val="1D1D1D"/>
        </w:rPr>
        <w:t xml:space="preserve">izmjena </w:t>
      </w:r>
      <w:r>
        <w:t xml:space="preserve">koje je potrebno ugraditi u postojeći propis, kao i njihov značaj, </w:t>
      </w:r>
      <w:r>
        <w:rPr>
          <w:color w:val="444445"/>
        </w:rPr>
        <w:t xml:space="preserve">ispravno </w:t>
      </w:r>
      <w:r>
        <w:t xml:space="preserve">i zakonito rješenje je bilo provesti postupak </w:t>
      </w:r>
      <w:r>
        <w:rPr>
          <w:color w:val="1D1D1D"/>
        </w:rPr>
        <w:t xml:space="preserve">izrade </w:t>
      </w:r>
      <w:r>
        <w:t xml:space="preserve">novog zakona </w:t>
      </w:r>
      <w:r>
        <w:rPr>
          <w:color w:val="1D1D1D"/>
        </w:rPr>
        <w:t xml:space="preserve">koji </w:t>
      </w:r>
      <w:r>
        <w:t xml:space="preserve">će na sveobuhvatan način urediti oblast dodjele koncesija u Brčko </w:t>
      </w:r>
      <w:r>
        <w:rPr>
          <w:color w:val="1D1D1D"/>
        </w:rPr>
        <w:t>distriktu BiH.</w:t>
      </w:r>
    </w:p>
    <w:p w14:paraId="24DDD6C7" w14:textId="77777777" w:rsidR="001E4F06" w:rsidRDefault="00000000">
      <w:pPr>
        <w:pStyle w:val="Heading20"/>
        <w:keepNext/>
        <w:keepLines/>
        <w:numPr>
          <w:ilvl w:val="0"/>
          <w:numId w:val="103"/>
        </w:numPr>
        <w:tabs>
          <w:tab w:val="left" w:pos="305"/>
        </w:tabs>
        <w:spacing w:after="200" w:line="264" w:lineRule="auto"/>
        <w:jc w:val="both"/>
      </w:pPr>
      <w:bookmarkStart w:id="848" w:name="bookmark975"/>
      <w:bookmarkStart w:id="849" w:name="bookmark973"/>
      <w:bookmarkStart w:id="850" w:name="bookmark974"/>
      <w:bookmarkStart w:id="851" w:name="bookmark976"/>
      <w:bookmarkEnd w:id="848"/>
      <w:r>
        <w:rPr>
          <w:color w:val="1D1D1D"/>
        </w:rPr>
        <w:lastRenderedPageBreak/>
        <w:t xml:space="preserve">Vrijednosti kojima se obrađivač vodio i trenutna politika date institucije </w:t>
      </w:r>
      <w:r>
        <w:t xml:space="preserve">u </w:t>
      </w:r>
      <w:r>
        <w:rPr>
          <w:color w:val="1D1D1D"/>
        </w:rPr>
        <w:t>vezi s njima</w:t>
      </w:r>
      <w:bookmarkEnd w:id="849"/>
      <w:bookmarkEnd w:id="850"/>
      <w:bookmarkEnd w:id="851"/>
    </w:p>
    <w:p w14:paraId="6D856243" w14:textId="77777777" w:rsidR="001E4F06" w:rsidRDefault="00000000">
      <w:pPr>
        <w:pStyle w:val="Tijeloteksta"/>
        <w:spacing w:after="200" w:line="276" w:lineRule="auto"/>
        <w:jc w:val="both"/>
      </w:pPr>
      <w:r>
        <w:t xml:space="preserve">Prilikom </w:t>
      </w:r>
      <w:r>
        <w:rPr>
          <w:color w:val="1D1D1D"/>
        </w:rPr>
        <w:t xml:space="preserve">izrade </w:t>
      </w:r>
      <w:r>
        <w:t xml:space="preserve">zakona obrađivač se rukovodio činjenicom da zakon treba da riješi probleme </w:t>
      </w:r>
      <w:r>
        <w:rPr>
          <w:color w:val="1D1D1D"/>
        </w:rPr>
        <w:t xml:space="preserve">koji </w:t>
      </w:r>
      <w:r>
        <w:t xml:space="preserve">bi </w:t>
      </w:r>
      <w:r>
        <w:rPr>
          <w:color w:val="1D1D1D"/>
        </w:rPr>
        <w:t xml:space="preserve">se </w:t>
      </w:r>
      <w:r>
        <w:t xml:space="preserve">odrazili </w:t>
      </w:r>
      <w:r>
        <w:rPr>
          <w:color w:val="1D1D1D"/>
        </w:rPr>
        <w:t xml:space="preserve">na </w:t>
      </w:r>
      <w:r>
        <w:t xml:space="preserve">efikasnost i ekonomičnost </w:t>
      </w:r>
      <w:r>
        <w:rPr>
          <w:color w:val="444445"/>
        </w:rPr>
        <w:t xml:space="preserve">u </w:t>
      </w:r>
      <w:r>
        <w:t xml:space="preserve">postupanju </w:t>
      </w:r>
      <w:r>
        <w:rPr>
          <w:color w:val="1D1D1D"/>
        </w:rPr>
        <w:t xml:space="preserve">rada </w:t>
      </w:r>
      <w:r>
        <w:t xml:space="preserve">organa </w:t>
      </w:r>
      <w:r>
        <w:rPr>
          <w:color w:val="444445"/>
        </w:rPr>
        <w:t xml:space="preserve">javne </w:t>
      </w:r>
      <w:r>
        <w:t xml:space="preserve">uprave </w:t>
      </w:r>
      <w:r>
        <w:rPr>
          <w:color w:val="1D1D1D"/>
        </w:rPr>
        <w:t xml:space="preserve">prilikom </w:t>
      </w:r>
      <w:r>
        <w:t xml:space="preserve">provođenja </w:t>
      </w:r>
      <w:r>
        <w:rPr>
          <w:color w:val="1D1D1D"/>
        </w:rPr>
        <w:t xml:space="preserve">postupka </w:t>
      </w:r>
      <w:r>
        <w:t xml:space="preserve">dodjele koncesije, </w:t>
      </w:r>
      <w:r>
        <w:rPr>
          <w:color w:val="1D1D1D"/>
        </w:rPr>
        <w:t xml:space="preserve">što bi u prvom redu doprinijelo uređenju postojećeg stanja </w:t>
      </w:r>
      <w:r>
        <w:rPr>
          <w:color w:val="000000"/>
        </w:rPr>
        <w:t xml:space="preserve">u </w:t>
      </w:r>
      <w:r>
        <w:rPr>
          <w:color w:val="1D1D1D"/>
        </w:rPr>
        <w:t xml:space="preserve">navedenoj </w:t>
      </w:r>
      <w:r>
        <w:t xml:space="preserve">oblasti, povećanju prihoda </w:t>
      </w:r>
      <w:r>
        <w:rPr>
          <w:color w:val="000000"/>
        </w:rPr>
        <w:t xml:space="preserve">i </w:t>
      </w:r>
      <w:r>
        <w:t>bržem okončanju samog postupaka dodjele koncesije.</w:t>
      </w:r>
    </w:p>
    <w:p w14:paraId="3117999B" w14:textId="77777777" w:rsidR="001E4F06" w:rsidRDefault="00000000">
      <w:pPr>
        <w:pStyle w:val="Heading20"/>
        <w:keepNext/>
        <w:keepLines/>
        <w:numPr>
          <w:ilvl w:val="0"/>
          <w:numId w:val="103"/>
        </w:numPr>
        <w:tabs>
          <w:tab w:val="left" w:pos="324"/>
        </w:tabs>
        <w:spacing w:after="200" w:line="264" w:lineRule="auto"/>
        <w:jc w:val="both"/>
      </w:pPr>
      <w:bookmarkStart w:id="852" w:name="bookmark979"/>
      <w:bookmarkStart w:id="853" w:name="bookmark977"/>
      <w:bookmarkStart w:id="854" w:name="bookmark978"/>
      <w:bookmarkStart w:id="855" w:name="bookmark980"/>
      <w:bookmarkEnd w:id="852"/>
      <w:proofErr w:type="spellStart"/>
      <w:r>
        <w:rPr>
          <w:color w:val="1D1D1D"/>
        </w:rPr>
        <w:t>Vjerovatnoća</w:t>
      </w:r>
      <w:proofErr w:type="spellEnd"/>
      <w:r>
        <w:rPr>
          <w:color w:val="1D1D1D"/>
        </w:rPr>
        <w:t xml:space="preserve"> budžetskih prihoda od donošenja zakona</w:t>
      </w:r>
      <w:bookmarkEnd w:id="853"/>
      <w:bookmarkEnd w:id="854"/>
      <w:bookmarkEnd w:id="855"/>
    </w:p>
    <w:p w14:paraId="716C8D1F" w14:textId="77777777" w:rsidR="001E4F06" w:rsidRDefault="00000000">
      <w:pPr>
        <w:pStyle w:val="Tijeloteksta"/>
        <w:spacing w:after="200" w:line="264" w:lineRule="auto"/>
        <w:jc w:val="both"/>
      </w:pPr>
      <w:r>
        <w:t>Donošenje novog zakona bi trebalo doprinijeti povećanju budžetskih prihoda.</w:t>
      </w:r>
    </w:p>
    <w:p w14:paraId="6C6ED8D8" w14:textId="77777777" w:rsidR="001E4F06" w:rsidRDefault="00000000">
      <w:pPr>
        <w:pStyle w:val="Heading20"/>
        <w:keepNext/>
        <w:keepLines/>
        <w:numPr>
          <w:ilvl w:val="0"/>
          <w:numId w:val="101"/>
        </w:numPr>
        <w:tabs>
          <w:tab w:val="left" w:pos="314"/>
        </w:tabs>
        <w:spacing w:after="200" w:line="276" w:lineRule="auto"/>
        <w:jc w:val="both"/>
      </w:pPr>
      <w:bookmarkStart w:id="856" w:name="bookmark983"/>
      <w:bookmarkStart w:id="857" w:name="bookmark981"/>
      <w:bookmarkStart w:id="858" w:name="bookmark982"/>
      <w:bookmarkStart w:id="859" w:name="bookmark984"/>
      <w:bookmarkEnd w:id="856"/>
      <w:r>
        <w:rPr>
          <w:color w:val="1D1D1D"/>
        </w:rPr>
        <w:t>USKLAĐENOST ZAKONA S PRAVNOM STEČEVINOM EVROPSKE UNIJE (U DALJNJEM TEKSTU: ACQUIS EU)</w:t>
      </w:r>
      <w:bookmarkEnd w:id="857"/>
      <w:bookmarkEnd w:id="858"/>
      <w:bookmarkEnd w:id="859"/>
    </w:p>
    <w:p w14:paraId="7381B699" w14:textId="77777777" w:rsidR="001E4F06" w:rsidRDefault="00000000">
      <w:pPr>
        <w:pStyle w:val="Tijeloteksta"/>
        <w:spacing w:after="280"/>
        <w:jc w:val="both"/>
      </w:pPr>
      <w:r>
        <w:rPr>
          <w:color w:val="1D1D1D"/>
        </w:rPr>
        <w:t xml:space="preserve">U skladu </w:t>
      </w:r>
      <w:r>
        <w:t xml:space="preserve">s članom </w:t>
      </w:r>
      <w:r>
        <w:rPr>
          <w:color w:val="1D1D1D"/>
        </w:rPr>
        <w:t xml:space="preserve">4. stav </w:t>
      </w:r>
      <w:r>
        <w:rPr>
          <w:color w:val="000000"/>
        </w:rPr>
        <w:t xml:space="preserve">(1) </w:t>
      </w:r>
      <w:r>
        <w:rPr>
          <w:color w:val="1D1D1D"/>
        </w:rPr>
        <w:t xml:space="preserve">Odluke </w:t>
      </w:r>
      <w:r>
        <w:t xml:space="preserve">o procedurama u </w:t>
      </w:r>
      <w:r>
        <w:rPr>
          <w:color w:val="1D1D1D"/>
        </w:rPr>
        <w:t xml:space="preserve">postupku </w:t>
      </w:r>
      <w:r>
        <w:t xml:space="preserve">usklađivanja </w:t>
      </w:r>
      <w:r>
        <w:rPr>
          <w:color w:val="1D1D1D"/>
        </w:rPr>
        <w:t xml:space="preserve">propisa Brčko </w:t>
      </w:r>
      <w:r>
        <w:t xml:space="preserve">distrikta </w:t>
      </w:r>
      <w:r>
        <w:rPr>
          <w:color w:val="1D1D1D"/>
        </w:rPr>
        <w:t xml:space="preserve">BiH </w:t>
      </w:r>
      <w:r>
        <w:t>s pravom Evropske unije („Službeni glasnik Brčko distrikta BiH'</w:t>
      </w:r>
      <w:r>
        <w:rPr>
          <w:vertAlign w:val="superscript"/>
        </w:rPr>
        <w:t>1</w:t>
      </w:r>
      <w:r>
        <w:t xml:space="preserve">, broj: 49/14 </w:t>
      </w:r>
      <w:r>
        <w:rPr>
          <w:color w:val="000000"/>
        </w:rPr>
        <w:t xml:space="preserve">i </w:t>
      </w:r>
      <w:r>
        <w:t xml:space="preserve">30/20) Ured za </w:t>
      </w:r>
      <w:r>
        <w:rPr>
          <w:color w:val="1D1D1D"/>
        </w:rPr>
        <w:t xml:space="preserve">upravljanje javnom imovinom je Odjeljenju za evropske integracije i međunarodnu saradnju </w:t>
      </w:r>
      <w:r>
        <w:t xml:space="preserve">dostavio Odluku o odobravanju </w:t>
      </w:r>
      <w:r>
        <w:rPr>
          <w:color w:val="1D1D1D"/>
        </w:rPr>
        <w:t xml:space="preserve">Teza za </w:t>
      </w:r>
      <w:r>
        <w:t xml:space="preserve">izradu </w:t>
      </w:r>
      <w:r>
        <w:rPr>
          <w:color w:val="1D1D1D"/>
        </w:rPr>
        <w:t xml:space="preserve">nacrta </w:t>
      </w:r>
      <w:r>
        <w:t xml:space="preserve">Zakona o koncesijama u </w:t>
      </w:r>
      <w:r>
        <w:rPr>
          <w:color w:val="1D1D1D"/>
        </w:rPr>
        <w:t xml:space="preserve">Brčko </w:t>
      </w:r>
      <w:r>
        <w:t xml:space="preserve">distriktu BiH </w:t>
      </w:r>
      <w:r>
        <w:rPr>
          <w:color w:val="1D1D1D"/>
        </w:rPr>
        <w:t xml:space="preserve">i </w:t>
      </w:r>
      <w:r>
        <w:t xml:space="preserve">identifikaciju </w:t>
      </w:r>
      <w:r>
        <w:rPr>
          <w:color w:val="1D1D1D"/>
        </w:rPr>
        <w:t xml:space="preserve">prava Evropske </w:t>
      </w:r>
      <w:r>
        <w:t xml:space="preserve">unije </w:t>
      </w:r>
      <w:r>
        <w:rPr>
          <w:color w:val="1D1D1D"/>
        </w:rPr>
        <w:t xml:space="preserve">za </w:t>
      </w:r>
      <w:r>
        <w:t xml:space="preserve">oblast </w:t>
      </w:r>
      <w:r>
        <w:rPr>
          <w:color w:val="1D1D1D"/>
        </w:rPr>
        <w:t xml:space="preserve">koja </w:t>
      </w:r>
      <w:r>
        <w:t xml:space="preserve">se uređuje Zakonom </w:t>
      </w:r>
      <w:r>
        <w:rPr>
          <w:color w:val="1D1D1D"/>
        </w:rPr>
        <w:t xml:space="preserve">o </w:t>
      </w:r>
      <w:r>
        <w:t xml:space="preserve">koncesijama u </w:t>
      </w:r>
      <w:r>
        <w:rPr>
          <w:color w:val="1D1D1D"/>
        </w:rPr>
        <w:t xml:space="preserve">Brčko </w:t>
      </w:r>
      <w:r>
        <w:t xml:space="preserve">distriktu </w:t>
      </w:r>
      <w:r>
        <w:rPr>
          <w:color w:val="1D1D1D"/>
        </w:rPr>
        <w:t xml:space="preserve">BiH, a odnosi </w:t>
      </w:r>
      <w:r>
        <w:t xml:space="preserve">se </w:t>
      </w:r>
      <w:r>
        <w:rPr>
          <w:color w:val="1D1D1D"/>
        </w:rPr>
        <w:t xml:space="preserve">na Direktivu </w:t>
      </w:r>
      <w:r>
        <w:t xml:space="preserve">2014/23 </w:t>
      </w:r>
      <w:r>
        <w:rPr>
          <w:color w:val="1D1D1D"/>
        </w:rPr>
        <w:t xml:space="preserve">Evropskog Parlamenta </w:t>
      </w:r>
      <w:r>
        <w:t xml:space="preserve">i Vijeća </w:t>
      </w:r>
      <w:r>
        <w:rPr>
          <w:color w:val="1D1D1D"/>
        </w:rPr>
        <w:t xml:space="preserve">od </w:t>
      </w:r>
      <w:r>
        <w:t xml:space="preserve">26. </w:t>
      </w:r>
      <w:r>
        <w:rPr>
          <w:color w:val="444445"/>
        </w:rPr>
        <w:t xml:space="preserve">2. </w:t>
      </w:r>
      <w:r>
        <w:t xml:space="preserve">2014. godine </w:t>
      </w:r>
      <w:r>
        <w:rPr>
          <w:color w:val="1D1D1D"/>
        </w:rPr>
        <w:t xml:space="preserve">o </w:t>
      </w:r>
      <w:r>
        <w:t xml:space="preserve">dodjeli ugovora o koncesiji (Tekst značajan </w:t>
      </w:r>
      <w:r>
        <w:rPr>
          <w:color w:val="444445"/>
        </w:rPr>
        <w:t xml:space="preserve">za </w:t>
      </w:r>
      <w:r>
        <w:t>EGP), CELEX: 32014L0023.</w:t>
      </w:r>
    </w:p>
    <w:p w14:paraId="52470D95" w14:textId="77777777" w:rsidR="001E4F06" w:rsidRDefault="00000000">
      <w:pPr>
        <w:pStyle w:val="Tijeloteksta"/>
        <w:spacing w:after="200" w:line="276" w:lineRule="auto"/>
        <w:jc w:val="both"/>
      </w:pPr>
      <w:r>
        <w:rPr>
          <w:color w:val="1D1D1D"/>
        </w:rPr>
        <w:t xml:space="preserve">Mišljenjem </w:t>
      </w:r>
      <w:r>
        <w:t xml:space="preserve">Odjeljenje </w:t>
      </w:r>
      <w:r>
        <w:rPr>
          <w:color w:val="1D1D1D"/>
        </w:rPr>
        <w:t xml:space="preserve">za evropske </w:t>
      </w:r>
      <w:r>
        <w:t xml:space="preserve">integracije </w:t>
      </w:r>
      <w:r>
        <w:rPr>
          <w:color w:val="000000"/>
        </w:rPr>
        <w:t xml:space="preserve">i </w:t>
      </w:r>
      <w:r>
        <w:rPr>
          <w:color w:val="1D1D1D"/>
        </w:rPr>
        <w:t xml:space="preserve">međunarodnu saradnju ustanovilo je daje </w:t>
      </w:r>
      <w:r>
        <w:t xml:space="preserve">predlagač prilikom </w:t>
      </w:r>
      <w:r>
        <w:rPr>
          <w:color w:val="1D1D1D"/>
        </w:rPr>
        <w:t xml:space="preserve">izrade </w:t>
      </w:r>
      <w:r>
        <w:t xml:space="preserve">teza predmetnog Zakona </w:t>
      </w:r>
      <w:r>
        <w:rPr>
          <w:color w:val="444445"/>
        </w:rPr>
        <w:t xml:space="preserve">o </w:t>
      </w:r>
      <w:r>
        <w:t xml:space="preserve">koncesijama </w:t>
      </w:r>
      <w:r>
        <w:rPr>
          <w:color w:val="444445"/>
        </w:rPr>
        <w:t xml:space="preserve">u </w:t>
      </w:r>
      <w:r>
        <w:t xml:space="preserve">Brčko distriktu BiH </w:t>
      </w:r>
      <w:proofErr w:type="spellStart"/>
      <w:r>
        <w:t>identifikovao</w:t>
      </w:r>
      <w:proofErr w:type="spellEnd"/>
      <w:r>
        <w:t xml:space="preserve"> </w:t>
      </w:r>
      <w:r>
        <w:rPr>
          <w:color w:val="444445"/>
        </w:rPr>
        <w:t xml:space="preserve">i </w:t>
      </w:r>
      <w:r>
        <w:t xml:space="preserve">koristio </w:t>
      </w:r>
      <w:r>
        <w:rPr>
          <w:color w:val="1D1D1D"/>
        </w:rPr>
        <w:t xml:space="preserve">sljedeće </w:t>
      </w:r>
      <w:r>
        <w:t xml:space="preserve">propise Evropske </w:t>
      </w:r>
      <w:r>
        <w:rPr>
          <w:color w:val="1D1D1D"/>
        </w:rPr>
        <w:t xml:space="preserve">unije, odnosno </w:t>
      </w:r>
      <w:r>
        <w:t xml:space="preserve">Direktivu 2014/23 Evropskog parlamenta </w:t>
      </w:r>
      <w:r>
        <w:rPr>
          <w:color w:val="1D1D1D"/>
        </w:rPr>
        <w:t xml:space="preserve">i </w:t>
      </w:r>
      <w:r>
        <w:t xml:space="preserve">Vijeća </w:t>
      </w:r>
      <w:r>
        <w:rPr>
          <w:color w:val="1D1D1D"/>
        </w:rPr>
        <w:t xml:space="preserve">od </w:t>
      </w:r>
      <w:r>
        <w:t xml:space="preserve">26. 2. 2014. godine o </w:t>
      </w:r>
      <w:r>
        <w:rPr>
          <w:color w:val="1D1D1D"/>
        </w:rPr>
        <w:t xml:space="preserve">dodjeli ugovora o </w:t>
      </w:r>
      <w:r>
        <w:t xml:space="preserve">koncesiji (Tekst značajan </w:t>
      </w:r>
      <w:r>
        <w:rPr>
          <w:color w:val="1D1D1D"/>
        </w:rPr>
        <w:t xml:space="preserve">za </w:t>
      </w:r>
      <w:r>
        <w:t>EGP) CELEX: 32014L0023. (</w:t>
      </w:r>
      <w:proofErr w:type="spellStart"/>
      <w:r>
        <w:t>Directive</w:t>
      </w:r>
      <w:proofErr w:type="spellEnd"/>
      <w:r>
        <w:t xml:space="preserve"> 2014/23/EU </w:t>
      </w:r>
      <w:proofErr w:type="spellStart"/>
      <w:r>
        <w:rPr>
          <w:color w:val="444445"/>
        </w:rPr>
        <w:t>of</w:t>
      </w:r>
      <w:proofErr w:type="spellEnd"/>
      <w:r>
        <w:rPr>
          <w:color w:val="444445"/>
        </w:rPr>
        <w:t xml:space="preserve"> </w:t>
      </w:r>
      <w:proofErr w:type="spellStart"/>
      <w:r>
        <w:t>the</w:t>
      </w:r>
      <w:proofErr w:type="spellEnd"/>
      <w:r>
        <w:t xml:space="preserve"> European </w:t>
      </w:r>
      <w:proofErr w:type="spellStart"/>
      <w:r>
        <w:rPr>
          <w:color w:val="1D1D1D"/>
        </w:rPr>
        <w:t>Parliament</w:t>
      </w:r>
      <w:proofErr w:type="spellEnd"/>
      <w:r>
        <w:rPr>
          <w:color w:val="1D1D1D"/>
        </w:rPr>
        <w:t xml:space="preserve"> </w:t>
      </w:r>
      <w:proofErr w:type="spellStart"/>
      <w:r>
        <w:rPr>
          <w:color w:val="1D1D1D"/>
        </w:rPr>
        <w:t>and</w:t>
      </w:r>
      <w:proofErr w:type="spellEnd"/>
      <w:r>
        <w:rPr>
          <w:color w:val="1D1D1D"/>
        </w:rPr>
        <w:t xml:space="preserve"> </w:t>
      </w:r>
      <w:proofErr w:type="spellStart"/>
      <w:r>
        <w:rPr>
          <w:color w:val="1D1D1D"/>
        </w:rPr>
        <w:t>of</w:t>
      </w:r>
      <w:proofErr w:type="spellEnd"/>
      <w:r>
        <w:rPr>
          <w:color w:val="1D1D1D"/>
        </w:rPr>
        <w:t xml:space="preserve"> </w:t>
      </w:r>
      <w:proofErr w:type="spellStart"/>
      <w:r>
        <w:t>the</w:t>
      </w:r>
      <w:proofErr w:type="spellEnd"/>
      <w:r>
        <w:t xml:space="preserve"> Council </w:t>
      </w:r>
      <w:proofErr w:type="spellStart"/>
      <w:r>
        <w:t>of</w:t>
      </w:r>
      <w:proofErr w:type="spellEnd"/>
      <w:r>
        <w:t xml:space="preserve"> 26 </w:t>
      </w:r>
      <w:proofErr w:type="spellStart"/>
      <w:r>
        <w:t>February</w:t>
      </w:r>
      <w:proofErr w:type="spellEnd"/>
      <w:r>
        <w:t xml:space="preserve"> 2014 on </w:t>
      </w:r>
      <w:proofErr w:type="spellStart"/>
      <w:r>
        <w:t>the</w:t>
      </w:r>
      <w:proofErr w:type="spellEnd"/>
      <w:r>
        <w:t xml:space="preserve"> </w:t>
      </w:r>
      <w:proofErr w:type="spellStart"/>
      <w:r>
        <w:t>award</w:t>
      </w:r>
      <w:proofErr w:type="spellEnd"/>
      <w:r>
        <w:t xml:space="preserve"> </w:t>
      </w:r>
      <w:proofErr w:type="spellStart"/>
      <w:r>
        <w:t>of</w:t>
      </w:r>
      <w:proofErr w:type="spellEnd"/>
      <w:r>
        <w:t xml:space="preserve"> </w:t>
      </w:r>
      <w:proofErr w:type="spellStart"/>
      <w:r>
        <w:rPr>
          <w:color w:val="1D1D1D"/>
        </w:rPr>
        <w:t>concession</w:t>
      </w:r>
      <w:proofErr w:type="spellEnd"/>
      <w:r>
        <w:rPr>
          <w:color w:val="1D1D1D"/>
        </w:rPr>
        <w:t xml:space="preserve"> </w:t>
      </w:r>
      <w:proofErr w:type="spellStart"/>
      <w:r>
        <w:t>contracts</w:t>
      </w:r>
      <w:proofErr w:type="spellEnd"/>
      <w:r>
        <w:t xml:space="preserve"> </w:t>
      </w:r>
      <w:proofErr w:type="spellStart"/>
      <w:r>
        <w:rPr>
          <w:color w:val="1D1D1D"/>
        </w:rPr>
        <w:t>Text</w:t>
      </w:r>
      <w:proofErr w:type="spellEnd"/>
      <w:r>
        <w:rPr>
          <w:color w:val="1D1D1D"/>
        </w:rPr>
        <w:t xml:space="preserve"> </w:t>
      </w:r>
      <w:proofErr w:type="spellStart"/>
      <w:r>
        <w:rPr>
          <w:color w:val="1D1D1D"/>
        </w:rPr>
        <w:t>with</w:t>
      </w:r>
      <w:proofErr w:type="spellEnd"/>
      <w:r>
        <w:rPr>
          <w:color w:val="1D1D1D"/>
        </w:rPr>
        <w:t xml:space="preserve"> </w:t>
      </w:r>
      <w:r>
        <w:t xml:space="preserve">EEA </w:t>
      </w:r>
      <w:proofErr w:type="spellStart"/>
      <w:r>
        <w:rPr>
          <w:color w:val="1D1D1D"/>
        </w:rPr>
        <w:t>relevance</w:t>
      </w:r>
      <w:proofErr w:type="spellEnd"/>
      <w:r>
        <w:rPr>
          <w:color w:val="1D1D1D"/>
        </w:rPr>
        <w:t xml:space="preserve">), te da je obrađivač propisa </w:t>
      </w:r>
      <w:r>
        <w:rPr>
          <w:b/>
          <w:bCs/>
          <w:color w:val="1D1D1D"/>
        </w:rPr>
        <w:t xml:space="preserve">pravilno </w:t>
      </w:r>
      <w:proofErr w:type="spellStart"/>
      <w:r>
        <w:rPr>
          <w:b/>
          <w:bCs/>
          <w:color w:val="1D1D1D"/>
        </w:rPr>
        <w:t>identifikovao</w:t>
      </w:r>
      <w:proofErr w:type="spellEnd"/>
      <w:r>
        <w:rPr>
          <w:b/>
          <w:bCs/>
          <w:color w:val="1D1D1D"/>
        </w:rPr>
        <w:t xml:space="preserve"> postojanje prava EU za oblast koncesija </w:t>
      </w:r>
      <w:r>
        <w:t xml:space="preserve">i daje primijenjena metodologija usklađivanja s </w:t>
      </w:r>
      <w:r>
        <w:rPr>
          <w:color w:val="1D1D1D"/>
        </w:rPr>
        <w:t xml:space="preserve">odredbama </w:t>
      </w:r>
      <w:r>
        <w:t>navedenih teza za pripremu predmetnog nacrta zakona.</w:t>
      </w:r>
    </w:p>
    <w:p w14:paraId="0AE0ECAB" w14:textId="77777777" w:rsidR="001E4F06" w:rsidRDefault="00000000">
      <w:pPr>
        <w:pStyle w:val="Heading20"/>
        <w:keepNext/>
        <w:keepLines/>
        <w:numPr>
          <w:ilvl w:val="0"/>
          <w:numId w:val="101"/>
        </w:numPr>
        <w:tabs>
          <w:tab w:val="left" w:pos="314"/>
        </w:tabs>
        <w:spacing w:after="200" w:line="264" w:lineRule="auto"/>
        <w:jc w:val="left"/>
      </w:pPr>
      <w:bookmarkStart w:id="860" w:name="bookmark987"/>
      <w:bookmarkStart w:id="861" w:name="bookmark985"/>
      <w:bookmarkStart w:id="862" w:name="bookmark986"/>
      <w:bookmarkStart w:id="863" w:name="bookmark988"/>
      <w:bookmarkEnd w:id="860"/>
      <w:r>
        <w:rPr>
          <w:color w:val="1D1D1D"/>
        </w:rPr>
        <w:t>OBJAŠNJENJE OSNOVNIH PRAVNIH POJMOVA</w:t>
      </w:r>
      <w:bookmarkEnd w:id="861"/>
      <w:bookmarkEnd w:id="862"/>
      <w:bookmarkEnd w:id="863"/>
    </w:p>
    <w:p w14:paraId="71E3FFEF" w14:textId="77777777" w:rsidR="001E4F06" w:rsidRDefault="00000000">
      <w:pPr>
        <w:pStyle w:val="Tijeloteksta"/>
        <w:jc w:val="both"/>
      </w:pPr>
      <w:r>
        <w:rPr>
          <w:color w:val="1D1D1D"/>
        </w:rPr>
        <w:t xml:space="preserve">Zakon je podijeljen </w:t>
      </w:r>
      <w:r>
        <w:t>na:</w:t>
      </w:r>
    </w:p>
    <w:p w14:paraId="52DE6D48" w14:textId="77777777" w:rsidR="001E4F06" w:rsidRDefault="00000000">
      <w:pPr>
        <w:pStyle w:val="Tijeloteksta"/>
        <w:spacing w:after="280"/>
        <w:jc w:val="both"/>
      </w:pPr>
      <w:r>
        <w:t xml:space="preserve">Dio </w:t>
      </w:r>
      <w:r>
        <w:rPr>
          <w:color w:val="1D1D1D"/>
        </w:rPr>
        <w:t xml:space="preserve">prvi </w:t>
      </w:r>
      <w:r>
        <w:rPr>
          <w:color w:val="6F6F70"/>
        </w:rPr>
        <w:t xml:space="preserve">- </w:t>
      </w:r>
      <w:r>
        <w:t xml:space="preserve">Opće odredbe. </w:t>
      </w:r>
      <w:r>
        <w:rPr>
          <w:color w:val="1D1D1D"/>
        </w:rPr>
        <w:t xml:space="preserve">Dio </w:t>
      </w:r>
      <w:r>
        <w:t xml:space="preserve">drugi </w:t>
      </w:r>
      <w:r>
        <w:rPr>
          <w:color w:val="6F6F70"/>
        </w:rPr>
        <w:t xml:space="preserve">- </w:t>
      </w:r>
      <w:r>
        <w:t xml:space="preserve">Koncesije, Poglavlje I. Način sticanja i vrste koncesija, Poglavlje </w:t>
      </w:r>
      <w:r>
        <w:rPr>
          <w:color w:val="1D1D1D"/>
        </w:rPr>
        <w:t xml:space="preserve">11. Pripremne aktivnosti za </w:t>
      </w:r>
      <w:r>
        <w:t xml:space="preserve">davanje koncesije, Poglavlje </w:t>
      </w:r>
      <w:r>
        <w:rPr>
          <w:color w:val="1D1D1D"/>
        </w:rPr>
        <w:t xml:space="preserve">III. </w:t>
      </w:r>
      <w:r>
        <w:t xml:space="preserve">Postupak davanja koncesije, </w:t>
      </w:r>
      <w:r>
        <w:rPr>
          <w:color w:val="1D1D1D"/>
        </w:rPr>
        <w:t xml:space="preserve">Poglavlje IV. Ugovor o koncesiji, Poglavlje V. Prestanak </w:t>
      </w:r>
      <w:r>
        <w:t xml:space="preserve">koncesije, </w:t>
      </w:r>
      <w:r>
        <w:rPr>
          <w:color w:val="1D1D1D"/>
        </w:rPr>
        <w:t xml:space="preserve">Poglavlje VI. Pravna zaštita, </w:t>
      </w:r>
      <w:r>
        <w:t xml:space="preserve">Poglavlje VII. Politika </w:t>
      </w:r>
      <w:r>
        <w:rPr>
          <w:color w:val="1D1D1D"/>
        </w:rPr>
        <w:t xml:space="preserve">koncesija, </w:t>
      </w:r>
      <w:r>
        <w:t xml:space="preserve">Poglavlje </w:t>
      </w:r>
      <w:r>
        <w:rPr>
          <w:color w:val="1D1D1D"/>
        </w:rPr>
        <w:t xml:space="preserve">VIII. </w:t>
      </w:r>
      <w:r>
        <w:t xml:space="preserve">Nadzor, Poglavlje </w:t>
      </w:r>
      <w:r>
        <w:rPr>
          <w:color w:val="1D1D1D"/>
        </w:rPr>
        <w:t xml:space="preserve">IX. </w:t>
      </w:r>
      <w:r>
        <w:t xml:space="preserve">Prekršajne odredbe. Dio treći - Prelazne i završne </w:t>
      </w:r>
      <w:r>
        <w:rPr>
          <w:color w:val="1D1D1D"/>
        </w:rPr>
        <w:t>odredbe.</w:t>
      </w:r>
    </w:p>
    <w:p w14:paraId="3A134DEE" w14:textId="77777777" w:rsidR="001E4F06" w:rsidRDefault="00000000">
      <w:pPr>
        <w:pStyle w:val="Heading20"/>
        <w:keepNext/>
        <w:keepLines/>
        <w:spacing w:after="60" w:line="264" w:lineRule="auto"/>
        <w:jc w:val="both"/>
      </w:pPr>
      <w:bookmarkStart w:id="864" w:name="bookmark989"/>
      <w:bookmarkStart w:id="865" w:name="bookmark990"/>
      <w:bookmarkStart w:id="866" w:name="bookmark991"/>
      <w:r>
        <w:rPr>
          <w:color w:val="1D1D1D"/>
        </w:rPr>
        <w:t xml:space="preserve">DIO PRVI </w:t>
      </w:r>
      <w:r>
        <w:rPr>
          <w:color w:val="444445"/>
        </w:rPr>
        <w:t xml:space="preserve">- </w:t>
      </w:r>
      <w:r>
        <w:rPr>
          <w:color w:val="1D1D1D"/>
        </w:rPr>
        <w:t>OPĆE ODREDBE (član 1. i 2.)</w:t>
      </w:r>
      <w:bookmarkEnd w:id="864"/>
      <w:bookmarkEnd w:id="865"/>
      <w:bookmarkEnd w:id="866"/>
    </w:p>
    <w:p w14:paraId="11A17716" w14:textId="77777777" w:rsidR="001E4F06" w:rsidRDefault="00000000">
      <w:pPr>
        <w:pStyle w:val="Tijeloteksta"/>
        <w:spacing w:after="280"/>
        <w:jc w:val="both"/>
      </w:pPr>
      <w:proofErr w:type="spellStart"/>
      <w:r>
        <w:t>Definiše</w:t>
      </w:r>
      <w:proofErr w:type="spellEnd"/>
      <w:r>
        <w:t xml:space="preserve"> se </w:t>
      </w:r>
      <w:r>
        <w:rPr>
          <w:color w:val="1D1D1D"/>
        </w:rPr>
        <w:t xml:space="preserve">predmet </w:t>
      </w:r>
      <w:r>
        <w:t xml:space="preserve">ovog </w:t>
      </w:r>
      <w:r>
        <w:rPr>
          <w:color w:val="1D1D1D"/>
        </w:rPr>
        <w:t xml:space="preserve">zakona </w:t>
      </w:r>
      <w:r>
        <w:rPr>
          <w:color w:val="000000"/>
        </w:rPr>
        <w:t xml:space="preserve">i </w:t>
      </w:r>
      <w:r>
        <w:rPr>
          <w:color w:val="1D1D1D"/>
        </w:rPr>
        <w:t xml:space="preserve">definicije pojedinih </w:t>
      </w:r>
      <w:r>
        <w:t xml:space="preserve">termina kao što su </w:t>
      </w:r>
      <w:r>
        <w:rPr>
          <w:color w:val="1D1D1D"/>
        </w:rPr>
        <w:t xml:space="preserve">termini </w:t>
      </w:r>
      <w:r>
        <w:t xml:space="preserve">davalac koncesije, </w:t>
      </w:r>
      <w:proofErr w:type="spellStart"/>
      <w:r>
        <w:t>potkoncesionar</w:t>
      </w:r>
      <w:proofErr w:type="spellEnd"/>
      <w:r>
        <w:t xml:space="preserve"> i koncesionar.</w:t>
      </w:r>
    </w:p>
    <w:p w14:paraId="7A622F60" w14:textId="77777777" w:rsidR="001E4F06" w:rsidRDefault="00000000">
      <w:pPr>
        <w:pStyle w:val="Heading20"/>
        <w:keepNext/>
        <w:keepLines/>
        <w:spacing w:after="200" w:line="264" w:lineRule="auto"/>
        <w:jc w:val="both"/>
      </w:pPr>
      <w:bookmarkStart w:id="867" w:name="bookmark994"/>
      <w:r>
        <w:rPr>
          <w:color w:val="1D1D1D"/>
        </w:rPr>
        <w:t xml:space="preserve">DIO DRUGI </w:t>
      </w:r>
      <w:r>
        <w:rPr>
          <w:color w:val="282828"/>
        </w:rPr>
        <w:t xml:space="preserve">- </w:t>
      </w:r>
      <w:r>
        <w:rPr>
          <w:color w:val="1D1D1D"/>
        </w:rPr>
        <w:t>KONCESIJE</w:t>
      </w:r>
      <w:bookmarkEnd w:id="867"/>
    </w:p>
    <w:p w14:paraId="23C07268" w14:textId="77777777" w:rsidR="001E4F06" w:rsidRDefault="00000000">
      <w:pPr>
        <w:pStyle w:val="Heading20"/>
        <w:keepNext/>
        <w:keepLines/>
        <w:jc w:val="both"/>
      </w:pPr>
      <w:bookmarkStart w:id="868" w:name="bookmark992"/>
      <w:bookmarkStart w:id="869" w:name="bookmark993"/>
      <w:bookmarkStart w:id="870" w:name="bookmark995"/>
      <w:r>
        <w:rPr>
          <w:color w:val="1D1D1D"/>
        </w:rPr>
        <w:t>POGLAVLJE 1. NAČIN STICANJA I VRSTE KONCESIJA (član od 3. do 8.)</w:t>
      </w:r>
      <w:bookmarkEnd w:id="868"/>
      <w:bookmarkEnd w:id="869"/>
      <w:bookmarkEnd w:id="870"/>
    </w:p>
    <w:p w14:paraId="28F1D56D" w14:textId="77777777" w:rsidR="001E4F06" w:rsidRDefault="00000000">
      <w:pPr>
        <w:pStyle w:val="Tijeloteksta"/>
        <w:spacing w:after="200"/>
        <w:jc w:val="both"/>
      </w:pPr>
      <w:proofErr w:type="spellStart"/>
      <w:r>
        <w:rPr>
          <w:b/>
          <w:bCs/>
          <w:color w:val="1D1D1D"/>
        </w:rPr>
        <w:t>Definiše</w:t>
      </w:r>
      <w:proofErr w:type="spellEnd"/>
      <w:r>
        <w:rPr>
          <w:b/>
          <w:bCs/>
          <w:color w:val="1D1D1D"/>
        </w:rPr>
        <w:t xml:space="preserve"> način sticanja i vrste koncesija, predmet koncesije, </w:t>
      </w:r>
      <w:r>
        <w:t xml:space="preserve">izuzeće </w:t>
      </w:r>
      <w:r>
        <w:rPr>
          <w:color w:val="1D1D1D"/>
        </w:rPr>
        <w:t xml:space="preserve">od primjene </w:t>
      </w:r>
      <w:r>
        <w:t xml:space="preserve">zakona, </w:t>
      </w:r>
      <w:proofErr w:type="spellStart"/>
      <w:r>
        <w:t>reguliše</w:t>
      </w:r>
      <w:proofErr w:type="spellEnd"/>
      <w:r>
        <w:t xml:space="preserve"> imovinskopravne odnose </w:t>
      </w:r>
      <w:r>
        <w:rPr>
          <w:color w:val="1D1D1D"/>
        </w:rPr>
        <w:t xml:space="preserve">te pitanje </w:t>
      </w:r>
      <w:r>
        <w:t>povjerljivosti dokumentacije u postupku davanja koncesije.</w:t>
      </w:r>
    </w:p>
    <w:p w14:paraId="609581AD" w14:textId="77777777" w:rsidR="001E4F06" w:rsidRDefault="00000000">
      <w:pPr>
        <w:pStyle w:val="Heading20"/>
        <w:keepNext/>
        <w:keepLines/>
        <w:spacing w:after="100"/>
        <w:jc w:val="both"/>
      </w:pPr>
      <w:bookmarkStart w:id="871" w:name="bookmark996"/>
      <w:bookmarkStart w:id="872" w:name="bookmark997"/>
      <w:bookmarkStart w:id="873" w:name="bookmark998"/>
      <w:r>
        <w:rPr>
          <w:color w:val="282828"/>
        </w:rPr>
        <w:t xml:space="preserve">POGLAVLJE </w:t>
      </w:r>
      <w:r>
        <w:t xml:space="preserve">II. PRIPREMNE AKTIVNOSTI ZA DAVANJE </w:t>
      </w:r>
      <w:r>
        <w:rPr>
          <w:color w:val="282828"/>
        </w:rPr>
        <w:t>KONCESIJE (član od 9. do 17.)</w:t>
      </w:r>
      <w:bookmarkEnd w:id="871"/>
      <w:bookmarkEnd w:id="872"/>
      <w:bookmarkEnd w:id="873"/>
    </w:p>
    <w:p w14:paraId="629CA3D6" w14:textId="77777777" w:rsidR="001E4F06" w:rsidRDefault="00000000">
      <w:pPr>
        <w:pStyle w:val="Tijeloteksta"/>
        <w:spacing w:after="260"/>
        <w:jc w:val="both"/>
      </w:pPr>
      <w:r>
        <w:t>Obuhvata imenovanje stručne komisije za koncesiju, zadatke komisije, studiju opravdanosti davanje koncesije i njen sadržaj, procjenu vrijednosti, dokumentaciju za prijavu i njen sadržaj i jamstvo za ozbiljnost ponude.</w:t>
      </w:r>
    </w:p>
    <w:p w14:paraId="2E46285A" w14:textId="77777777" w:rsidR="001E4F06" w:rsidRDefault="00000000">
      <w:pPr>
        <w:pStyle w:val="Heading20"/>
        <w:keepNext/>
        <w:keepLines/>
        <w:spacing w:after="100"/>
        <w:jc w:val="left"/>
      </w:pPr>
      <w:bookmarkStart w:id="874" w:name="bookmark1000"/>
      <w:bookmarkStart w:id="875" w:name="bookmark1001"/>
      <w:bookmarkStart w:id="876" w:name="bookmark999"/>
      <w:r>
        <w:rPr>
          <w:color w:val="282828"/>
        </w:rPr>
        <w:lastRenderedPageBreak/>
        <w:t xml:space="preserve">POGLAVLJE </w:t>
      </w:r>
      <w:r>
        <w:t xml:space="preserve">III. </w:t>
      </w:r>
      <w:r>
        <w:rPr>
          <w:color w:val="282828"/>
        </w:rPr>
        <w:t xml:space="preserve">POSTUPAK </w:t>
      </w:r>
      <w:r>
        <w:t xml:space="preserve">DAVANJA </w:t>
      </w:r>
      <w:r>
        <w:rPr>
          <w:color w:val="282828"/>
        </w:rPr>
        <w:t>KONCESIJE (član od 18. do 28.)</w:t>
      </w:r>
      <w:bookmarkEnd w:id="874"/>
      <w:bookmarkEnd w:id="875"/>
      <w:bookmarkEnd w:id="876"/>
    </w:p>
    <w:p w14:paraId="5486D5D7" w14:textId="77777777" w:rsidR="001E4F06" w:rsidRDefault="00000000">
      <w:pPr>
        <w:pStyle w:val="Tijeloteksta"/>
        <w:spacing w:after="260"/>
        <w:jc w:val="both"/>
      </w:pPr>
      <w:r>
        <w:t xml:space="preserve">Obuhvata principe pod kojima se koncesija daje, obavještenje o namjeri davanja koncesije, ponudu i njeno otvaranje, ocjenu ponuda </w:t>
      </w:r>
      <w:r>
        <w:rPr>
          <w:color w:val="000000"/>
        </w:rPr>
        <w:t xml:space="preserve">i </w:t>
      </w:r>
      <w:r>
        <w:t>kriterij za odabir najpovoljnije ponude, Odluku i sadržaj odluke o davanju koncesije, poništenje postupka davanja koncesije i druge opće odredbe.</w:t>
      </w:r>
    </w:p>
    <w:p w14:paraId="53C68E71" w14:textId="77777777" w:rsidR="001E4F06" w:rsidRDefault="00000000">
      <w:pPr>
        <w:pStyle w:val="Heading20"/>
        <w:keepNext/>
        <w:keepLines/>
        <w:numPr>
          <w:ilvl w:val="0"/>
          <w:numId w:val="106"/>
        </w:numPr>
        <w:tabs>
          <w:tab w:val="left" w:pos="502"/>
        </w:tabs>
        <w:spacing w:after="100"/>
        <w:jc w:val="both"/>
      </w:pPr>
      <w:bookmarkStart w:id="877" w:name="bookmark1004"/>
      <w:bookmarkStart w:id="878" w:name="bookmark1002"/>
      <w:bookmarkStart w:id="879" w:name="bookmark1003"/>
      <w:bookmarkStart w:id="880" w:name="bookmark1005"/>
      <w:bookmarkEnd w:id="877"/>
      <w:r>
        <w:rPr>
          <w:color w:val="282828"/>
        </w:rPr>
        <w:t xml:space="preserve">UGOVOR </w:t>
      </w:r>
      <w:r>
        <w:t xml:space="preserve">O </w:t>
      </w:r>
      <w:r>
        <w:rPr>
          <w:color w:val="282828"/>
        </w:rPr>
        <w:t xml:space="preserve">KONCESIJI </w:t>
      </w:r>
      <w:r>
        <w:t xml:space="preserve">(član od </w:t>
      </w:r>
      <w:r>
        <w:rPr>
          <w:color w:val="282828"/>
        </w:rPr>
        <w:t>29. do 41.)</w:t>
      </w:r>
      <w:bookmarkEnd w:id="878"/>
      <w:bookmarkEnd w:id="879"/>
      <w:bookmarkEnd w:id="880"/>
    </w:p>
    <w:p w14:paraId="03537021" w14:textId="77777777" w:rsidR="001E4F06" w:rsidRDefault="00000000">
      <w:pPr>
        <w:pStyle w:val="Tijeloteksta"/>
        <w:spacing w:after="260"/>
        <w:jc w:val="both"/>
      </w:pPr>
      <w:r>
        <w:t xml:space="preserve">Sadrži odredbe o zaključenju ugovora o koncesiji, garancije za provedbu ugovora i sadržaj samog ugovora, naknadu za koncesiju i rok na koji se koncesija daje, pitanje zastare koncesije, moguće izmjene ugovora o koncesiji, i mogući </w:t>
      </w:r>
      <w:proofErr w:type="spellStart"/>
      <w:r>
        <w:t>prenos</w:t>
      </w:r>
      <w:proofErr w:type="spellEnd"/>
      <w:r>
        <w:t xml:space="preserve"> ugovora na druga lica kao i pitanje mogućeg založnog prava na koncesiji.</w:t>
      </w:r>
    </w:p>
    <w:p w14:paraId="330144C2" w14:textId="77777777" w:rsidR="001E4F06" w:rsidRDefault="00000000">
      <w:pPr>
        <w:pStyle w:val="Heading20"/>
        <w:keepNext/>
        <w:keepLines/>
        <w:numPr>
          <w:ilvl w:val="0"/>
          <w:numId w:val="106"/>
        </w:numPr>
        <w:tabs>
          <w:tab w:val="left" w:pos="502"/>
        </w:tabs>
        <w:spacing w:after="100"/>
        <w:jc w:val="both"/>
      </w:pPr>
      <w:bookmarkStart w:id="881" w:name="bookmark1008"/>
      <w:bookmarkStart w:id="882" w:name="bookmark1006"/>
      <w:bookmarkStart w:id="883" w:name="bookmark1007"/>
      <w:bookmarkStart w:id="884" w:name="bookmark1009"/>
      <w:bookmarkEnd w:id="881"/>
      <w:r>
        <w:rPr>
          <w:color w:val="282828"/>
        </w:rPr>
        <w:t xml:space="preserve">PRESTANAK KONCESIJE (član od 42. </w:t>
      </w:r>
      <w:r>
        <w:t xml:space="preserve">do </w:t>
      </w:r>
      <w:r>
        <w:rPr>
          <w:color w:val="282828"/>
        </w:rPr>
        <w:t>45.)</w:t>
      </w:r>
      <w:bookmarkEnd w:id="882"/>
      <w:bookmarkEnd w:id="883"/>
      <w:bookmarkEnd w:id="884"/>
    </w:p>
    <w:p w14:paraId="52B784BE" w14:textId="77777777" w:rsidR="001E4F06" w:rsidRDefault="00000000">
      <w:pPr>
        <w:pStyle w:val="Tijeloteksta"/>
        <w:spacing w:after="260"/>
        <w:jc w:val="both"/>
      </w:pPr>
      <w:proofErr w:type="spellStart"/>
      <w:r>
        <w:t>Regulišu</w:t>
      </w:r>
      <w:proofErr w:type="spellEnd"/>
      <w:r>
        <w:t xml:space="preserve"> se načini prestanka koncesije.</w:t>
      </w:r>
    </w:p>
    <w:p w14:paraId="656C5BB1" w14:textId="77777777" w:rsidR="001E4F06" w:rsidRDefault="00000000">
      <w:pPr>
        <w:pStyle w:val="Heading20"/>
        <w:keepNext/>
        <w:keepLines/>
        <w:numPr>
          <w:ilvl w:val="0"/>
          <w:numId w:val="106"/>
        </w:numPr>
        <w:tabs>
          <w:tab w:val="left" w:pos="502"/>
        </w:tabs>
        <w:spacing w:after="100"/>
        <w:jc w:val="left"/>
      </w:pPr>
      <w:bookmarkStart w:id="885" w:name="bookmark1012"/>
      <w:bookmarkStart w:id="886" w:name="bookmark1010"/>
      <w:bookmarkStart w:id="887" w:name="bookmark1011"/>
      <w:bookmarkStart w:id="888" w:name="bookmark1013"/>
      <w:bookmarkEnd w:id="885"/>
      <w:r>
        <w:rPr>
          <w:color w:val="282828"/>
        </w:rPr>
        <w:t xml:space="preserve">PRAVNA ZAŠTITA </w:t>
      </w:r>
      <w:r>
        <w:t xml:space="preserve">(član 46. </w:t>
      </w:r>
      <w:r>
        <w:rPr>
          <w:color w:val="282828"/>
        </w:rPr>
        <w:t xml:space="preserve">i </w:t>
      </w:r>
      <w:r>
        <w:t>47.)</w:t>
      </w:r>
      <w:bookmarkEnd w:id="886"/>
      <w:bookmarkEnd w:id="887"/>
      <w:bookmarkEnd w:id="888"/>
    </w:p>
    <w:p w14:paraId="09067A02" w14:textId="77777777" w:rsidR="001E4F06" w:rsidRDefault="00000000">
      <w:pPr>
        <w:pStyle w:val="Tijeloteksta"/>
        <w:spacing w:after="260"/>
        <w:jc w:val="both"/>
      </w:pPr>
      <w:proofErr w:type="spellStart"/>
      <w:r>
        <w:t>Regulišu</w:t>
      </w:r>
      <w:proofErr w:type="spellEnd"/>
      <w:r>
        <w:t xml:space="preserve"> se pitanje nadležnosti za rješavanje sukoba u postupku dodjele koncesija te mogućnost ulaganja žalbe kao </w:t>
      </w:r>
      <w:r>
        <w:rPr>
          <w:color w:val="000000"/>
        </w:rPr>
        <w:t xml:space="preserve">i </w:t>
      </w:r>
      <w:r>
        <w:t>drugih pravnih lijekova.</w:t>
      </w:r>
    </w:p>
    <w:p w14:paraId="588356FF" w14:textId="77777777" w:rsidR="001E4F06" w:rsidRDefault="00000000">
      <w:pPr>
        <w:pStyle w:val="Heading20"/>
        <w:keepNext/>
        <w:keepLines/>
        <w:numPr>
          <w:ilvl w:val="0"/>
          <w:numId w:val="106"/>
        </w:numPr>
        <w:tabs>
          <w:tab w:val="left" w:pos="598"/>
        </w:tabs>
        <w:spacing w:after="100"/>
        <w:jc w:val="both"/>
      </w:pPr>
      <w:bookmarkStart w:id="889" w:name="bookmark1016"/>
      <w:bookmarkStart w:id="890" w:name="bookmark1014"/>
      <w:bookmarkStart w:id="891" w:name="bookmark1015"/>
      <w:bookmarkStart w:id="892" w:name="bookmark1017"/>
      <w:bookmarkEnd w:id="889"/>
      <w:r>
        <w:rPr>
          <w:color w:val="282828"/>
        </w:rPr>
        <w:t xml:space="preserve">POLITIKA KONCESIJA (član 48. </w:t>
      </w:r>
      <w:r>
        <w:t xml:space="preserve">i </w:t>
      </w:r>
      <w:r>
        <w:rPr>
          <w:color w:val="282828"/>
        </w:rPr>
        <w:t>49.)</w:t>
      </w:r>
      <w:bookmarkEnd w:id="890"/>
      <w:bookmarkEnd w:id="891"/>
      <w:bookmarkEnd w:id="892"/>
    </w:p>
    <w:p w14:paraId="41AD5E49" w14:textId="77777777" w:rsidR="001E4F06" w:rsidRDefault="00000000">
      <w:pPr>
        <w:pStyle w:val="Tijeloteksta"/>
        <w:jc w:val="both"/>
      </w:pPr>
      <w:r>
        <w:t xml:space="preserve">Usvaja </w:t>
      </w:r>
      <w:r>
        <w:rPr>
          <w:color w:val="000000"/>
        </w:rPr>
        <w:t xml:space="preserve">i </w:t>
      </w:r>
      <w:r>
        <w:t xml:space="preserve">provodi Vlada te predstavlja sve mjere i aktivnosti usmjerene ka uspostavljanju </w:t>
      </w:r>
      <w:r>
        <w:rPr>
          <w:color w:val="000000"/>
        </w:rPr>
        <w:t xml:space="preserve">i </w:t>
      </w:r>
      <w:r>
        <w:t xml:space="preserve">održavanju efikasnog sistema davanja koncesija, a odnosi se na nadzor nad provedbom ugovora o koncesijama, vođenje registra koncesija, sudjelovanje predstavnika Direkcije za </w:t>
      </w:r>
      <w:proofErr w:type="spellStart"/>
      <w:r>
        <w:t>finansije</w:t>
      </w:r>
      <w:proofErr w:type="spellEnd"/>
      <w:r>
        <w:t xml:space="preserve"> u postupcima davanja koncesija te praćenje međunarodne prakse iz područja koncesija.</w:t>
      </w:r>
    </w:p>
    <w:p w14:paraId="3306F4B5" w14:textId="77777777" w:rsidR="001E4F06" w:rsidRDefault="00000000">
      <w:pPr>
        <w:pStyle w:val="Tijeloteksta"/>
        <w:spacing w:after="260"/>
        <w:jc w:val="both"/>
      </w:pPr>
      <w:r>
        <w:t>Politika koncesija je trogodišnji akt koji donosi Vlada.</w:t>
      </w:r>
    </w:p>
    <w:p w14:paraId="2CE68398" w14:textId="77777777" w:rsidR="001E4F06" w:rsidRDefault="00000000">
      <w:pPr>
        <w:pStyle w:val="Heading20"/>
        <w:keepNext/>
        <w:keepLines/>
        <w:numPr>
          <w:ilvl w:val="0"/>
          <w:numId w:val="106"/>
        </w:numPr>
        <w:tabs>
          <w:tab w:val="left" w:pos="690"/>
        </w:tabs>
        <w:spacing w:after="260"/>
        <w:jc w:val="both"/>
      </w:pPr>
      <w:bookmarkStart w:id="893" w:name="bookmark1020"/>
      <w:bookmarkStart w:id="894" w:name="bookmark1018"/>
      <w:bookmarkStart w:id="895" w:name="bookmark1019"/>
      <w:bookmarkStart w:id="896" w:name="bookmark1021"/>
      <w:bookmarkEnd w:id="893"/>
      <w:r>
        <w:rPr>
          <w:color w:val="282828"/>
        </w:rPr>
        <w:t xml:space="preserve">NADZOR </w:t>
      </w:r>
      <w:r>
        <w:t xml:space="preserve">(član od 50. </w:t>
      </w:r>
      <w:r>
        <w:rPr>
          <w:color w:val="282828"/>
        </w:rPr>
        <w:t xml:space="preserve">do </w:t>
      </w:r>
      <w:r>
        <w:t>61.)</w:t>
      </w:r>
      <w:bookmarkEnd w:id="894"/>
      <w:bookmarkEnd w:id="895"/>
      <w:bookmarkEnd w:id="896"/>
    </w:p>
    <w:p w14:paraId="22532EC5" w14:textId="77777777" w:rsidR="001E4F06" w:rsidRDefault="00000000">
      <w:pPr>
        <w:pStyle w:val="Tijeloteksta"/>
        <w:spacing w:after="260"/>
        <w:jc w:val="both"/>
      </w:pPr>
      <w:r>
        <w:t xml:space="preserve">Davalac koncesije imenuje tročlanu komisiju za kontinuirani nadzor rada koncesionara što obuhvata između ostalog nadzor </w:t>
      </w:r>
      <w:r>
        <w:rPr>
          <w:color w:val="000000"/>
        </w:rPr>
        <w:t xml:space="preserve">i </w:t>
      </w:r>
      <w:r>
        <w:t xml:space="preserve">naplatu </w:t>
      </w:r>
      <w:proofErr w:type="spellStart"/>
      <w:r>
        <w:t>koncesione</w:t>
      </w:r>
      <w:proofErr w:type="spellEnd"/>
      <w:r>
        <w:t xml:space="preserve"> naknade, kao i ponašanje koncesionara te </w:t>
      </w:r>
      <w:proofErr w:type="spellStart"/>
      <w:r>
        <w:t>preduzimanje</w:t>
      </w:r>
      <w:proofErr w:type="spellEnd"/>
      <w:r>
        <w:t xml:space="preserve"> adekvatnih mjera.</w:t>
      </w:r>
    </w:p>
    <w:p w14:paraId="6C35F928" w14:textId="77777777" w:rsidR="001E4F06" w:rsidRDefault="00000000">
      <w:pPr>
        <w:pStyle w:val="Tijeloteksta"/>
        <w:numPr>
          <w:ilvl w:val="0"/>
          <w:numId w:val="106"/>
        </w:numPr>
        <w:tabs>
          <w:tab w:val="left" w:pos="690"/>
        </w:tabs>
        <w:spacing w:after="260"/>
        <w:jc w:val="both"/>
      </w:pPr>
      <w:bookmarkStart w:id="897" w:name="bookmark1022"/>
      <w:bookmarkEnd w:id="897"/>
      <w:r>
        <w:rPr>
          <w:b/>
          <w:bCs/>
        </w:rPr>
        <w:t xml:space="preserve">PREKRŠAJNE </w:t>
      </w:r>
      <w:r>
        <w:rPr>
          <w:b/>
          <w:bCs/>
          <w:color w:val="000000"/>
        </w:rPr>
        <w:t xml:space="preserve">ODREDBE (član od </w:t>
      </w:r>
      <w:r>
        <w:rPr>
          <w:b/>
          <w:bCs/>
        </w:rPr>
        <w:t xml:space="preserve">61. </w:t>
      </w:r>
      <w:r>
        <w:rPr>
          <w:b/>
          <w:bCs/>
          <w:color w:val="000000"/>
        </w:rPr>
        <w:t>do 63.)</w:t>
      </w:r>
    </w:p>
    <w:p w14:paraId="6DA45935" w14:textId="77777777" w:rsidR="001E4F06" w:rsidRDefault="00000000">
      <w:pPr>
        <w:pStyle w:val="Tijeloteksta"/>
        <w:spacing w:after="260"/>
        <w:jc w:val="both"/>
      </w:pPr>
      <w:r>
        <w:t>Vrši se kategorizacija težine počinjenih prekršaja te se u skladu s tim propisuje visina kazne.</w:t>
      </w:r>
    </w:p>
    <w:p w14:paraId="54FF32D3" w14:textId="77777777" w:rsidR="001E4F06" w:rsidRDefault="00000000">
      <w:pPr>
        <w:pStyle w:val="Tijeloteksta"/>
        <w:spacing w:after="260"/>
      </w:pPr>
      <w:r>
        <w:rPr>
          <w:b/>
          <w:bCs/>
          <w:color w:val="000000"/>
        </w:rPr>
        <w:t xml:space="preserve">DIO </w:t>
      </w:r>
      <w:r>
        <w:rPr>
          <w:b/>
          <w:bCs/>
        </w:rPr>
        <w:t xml:space="preserve">TREĆI </w:t>
      </w:r>
      <w:r>
        <w:rPr>
          <w:b/>
          <w:bCs/>
          <w:color w:val="8E8E8F"/>
        </w:rPr>
        <w:t xml:space="preserve">- </w:t>
      </w:r>
      <w:r>
        <w:rPr>
          <w:b/>
          <w:bCs/>
          <w:color w:val="000000"/>
        </w:rPr>
        <w:t xml:space="preserve">PRELAZNE I </w:t>
      </w:r>
      <w:r>
        <w:rPr>
          <w:b/>
          <w:bCs/>
        </w:rPr>
        <w:t xml:space="preserve">ZAVRŠNE </w:t>
      </w:r>
      <w:r>
        <w:rPr>
          <w:b/>
          <w:bCs/>
          <w:color w:val="000000"/>
        </w:rPr>
        <w:t xml:space="preserve">ODREDBE </w:t>
      </w:r>
      <w:r>
        <w:rPr>
          <w:b/>
          <w:bCs/>
        </w:rPr>
        <w:t xml:space="preserve">(član od </w:t>
      </w:r>
      <w:r>
        <w:rPr>
          <w:b/>
          <w:bCs/>
          <w:color w:val="000000"/>
        </w:rPr>
        <w:t xml:space="preserve">64. </w:t>
      </w:r>
      <w:r>
        <w:rPr>
          <w:b/>
          <w:bCs/>
        </w:rPr>
        <w:t>do 66.)</w:t>
      </w:r>
    </w:p>
    <w:p w14:paraId="5D4DAA22" w14:textId="77777777" w:rsidR="001E4F06" w:rsidRDefault="00000000">
      <w:pPr>
        <w:pStyle w:val="Tijeloteksta"/>
        <w:spacing w:after="260"/>
        <w:jc w:val="both"/>
      </w:pPr>
      <w:proofErr w:type="spellStart"/>
      <w:r>
        <w:t>Reguliše</w:t>
      </w:r>
      <w:proofErr w:type="spellEnd"/>
      <w:r>
        <w:t xml:space="preserve"> pitanje započetih a nedovršenih postupaka, navodi podzakonske akte koji će se donijeti u određenim rokovima kao i pitanje stupanja na snagu ovog zakona.</w:t>
      </w:r>
    </w:p>
    <w:p w14:paraId="0784C042" w14:textId="77777777" w:rsidR="001E4F06" w:rsidRDefault="00000000">
      <w:pPr>
        <w:pStyle w:val="Heading20"/>
        <w:keepNext/>
        <w:keepLines/>
        <w:numPr>
          <w:ilvl w:val="0"/>
          <w:numId w:val="101"/>
        </w:numPr>
        <w:tabs>
          <w:tab w:val="left" w:pos="358"/>
        </w:tabs>
        <w:spacing w:after="260"/>
        <w:jc w:val="both"/>
      </w:pPr>
      <w:bookmarkStart w:id="898" w:name="bookmark1025"/>
      <w:bookmarkStart w:id="899" w:name="bookmark1023"/>
      <w:bookmarkStart w:id="900" w:name="bookmark1024"/>
      <w:bookmarkStart w:id="901" w:name="bookmark1026"/>
      <w:bookmarkEnd w:id="898"/>
      <w:r>
        <w:t>ANALIZA EFEKATA PROPISA</w:t>
      </w:r>
      <w:bookmarkEnd w:id="899"/>
      <w:bookmarkEnd w:id="900"/>
      <w:bookmarkEnd w:id="901"/>
    </w:p>
    <w:p w14:paraId="0AD058A8" w14:textId="77777777" w:rsidR="001E4F06" w:rsidRDefault="00000000">
      <w:pPr>
        <w:pStyle w:val="Tijeloteksta"/>
        <w:spacing w:after="260" w:line="276" w:lineRule="auto"/>
        <w:jc w:val="both"/>
      </w:pPr>
      <w:r>
        <w:t>Efekti ovog propisa se ogledaju u jasnoj ulozi Skupštine Brčko distrikta BiH i Vlade Brčko distrikta BiH da posredstvom Ureda za upravljanje javnom imovinom, svojim djelovanjem i kreiranjem podzakonskih akata u potpunosti uredi pitanje dodjele koncesija.</w:t>
      </w:r>
    </w:p>
    <w:p w14:paraId="75E5CCBE" w14:textId="77777777" w:rsidR="001E4F06" w:rsidRDefault="00000000">
      <w:pPr>
        <w:pStyle w:val="Heading20"/>
        <w:keepNext/>
        <w:keepLines/>
        <w:numPr>
          <w:ilvl w:val="0"/>
          <w:numId w:val="101"/>
        </w:numPr>
        <w:tabs>
          <w:tab w:val="left" w:pos="298"/>
        </w:tabs>
        <w:spacing w:after="200"/>
        <w:jc w:val="both"/>
      </w:pPr>
      <w:bookmarkStart w:id="902" w:name="bookmark1029"/>
      <w:bookmarkStart w:id="903" w:name="bookmark1027"/>
      <w:bookmarkStart w:id="904" w:name="bookmark1028"/>
      <w:bookmarkStart w:id="905" w:name="bookmark1030"/>
      <w:bookmarkEnd w:id="902"/>
      <w:r>
        <w:rPr>
          <w:color w:val="1D1D1D"/>
        </w:rPr>
        <w:t>PROVEDBENI MEHANIZMI I NAČINI OSIGURAVANJA POŠTOVANJA PROPISA</w:t>
      </w:r>
      <w:bookmarkEnd w:id="903"/>
      <w:bookmarkEnd w:id="904"/>
      <w:bookmarkEnd w:id="905"/>
    </w:p>
    <w:p w14:paraId="0BEC7935" w14:textId="77777777" w:rsidR="001E4F06" w:rsidRDefault="00000000">
      <w:pPr>
        <w:pStyle w:val="Tijeloteksta"/>
        <w:spacing w:after="200" w:line="276" w:lineRule="auto"/>
        <w:jc w:val="both"/>
      </w:pPr>
      <w:r>
        <w:t xml:space="preserve">Odgovornost za osiguranje provedbenih mehanizama </w:t>
      </w:r>
      <w:r>
        <w:rPr>
          <w:color w:val="1D1D1D"/>
        </w:rPr>
        <w:t xml:space="preserve">počiva </w:t>
      </w:r>
      <w:r>
        <w:t xml:space="preserve">prvenstveno na </w:t>
      </w:r>
      <w:r>
        <w:rPr>
          <w:color w:val="1D1D1D"/>
        </w:rPr>
        <w:t xml:space="preserve">Uredu </w:t>
      </w:r>
      <w:r>
        <w:t xml:space="preserve">za upravljanje javnom imovinom, koja ima zadatak da u propisanom roku donese </w:t>
      </w:r>
      <w:r>
        <w:rPr>
          <w:color w:val="1D1D1D"/>
        </w:rPr>
        <w:t xml:space="preserve">ili </w:t>
      </w:r>
      <w:r>
        <w:t xml:space="preserve">inicira donošenjem svih podzakonskih akata koji </w:t>
      </w:r>
      <w:r>
        <w:rPr>
          <w:color w:val="1D1D1D"/>
        </w:rPr>
        <w:t xml:space="preserve">omogućavaju </w:t>
      </w:r>
      <w:r>
        <w:t xml:space="preserve">primjenu </w:t>
      </w:r>
      <w:r>
        <w:rPr>
          <w:color w:val="1D1D1D"/>
        </w:rPr>
        <w:t>ovog propisa.</w:t>
      </w:r>
    </w:p>
    <w:p w14:paraId="09F29430" w14:textId="77777777" w:rsidR="001E4F06" w:rsidRDefault="00000000">
      <w:pPr>
        <w:pStyle w:val="Heading20"/>
        <w:keepNext/>
        <w:keepLines/>
        <w:numPr>
          <w:ilvl w:val="0"/>
          <w:numId w:val="101"/>
        </w:numPr>
        <w:tabs>
          <w:tab w:val="left" w:pos="298"/>
        </w:tabs>
        <w:spacing w:after="200"/>
        <w:jc w:val="both"/>
      </w:pPr>
      <w:bookmarkStart w:id="906" w:name="bookmark1033"/>
      <w:bookmarkStart w:id="907" w:name="bookmark1031"/>
      <w:bookmarkStart w:id="908" w:name="bookmark1032"/>
      <w:bookmarkStart w:id="909" w:name="bookmark1034"/>
      <w:bookmarkEnd w:id="906"/>
      <w:r>
        <w:rPr>
          <w:color w:val="1D1D1D"/>
        </w:rPr>
        <w:t>PROCJENU FINANSIJSKIH SREDSTAVA POTREBNIH ZA PROVOĐENJE PROPISA</w:t>
      </w:r>
      <w:bookmarkEnd w:id="907"/>
      <w:bookmarkEnd w:id="908"/>
      <w:bookmarkEnd w:id="909"/>
    </w:p>
    <w:p w14:paraId="3A2BB62D" w14:textId="77777777" w:rsidR="001E4F06" w:rsidRDefault="00000000">
      <w:pPr>
        <w:pStyle w:val="Tijeloteksta"/>
        <w:spacing w:after="200" w:line="276" w:lineRule="auto"/>
        <w:jc w:val="both"/>
      </w:pPr>
      <w:r>
        <w:rPr>
          <w:color w:val="1D1D1D"/>
        </w:rPr>
        <w:t xml:space="preserve">Aktom </w:t>
      </w:r>
      <w:r>
        <w:t xml:space="preserve">Direkcije za </w:t>
      </w:r>
      <w:proofErr w:type="spellStart"/>
      <w:r>
        <w:t>finansije</w:t>
      </w:r>
      <w:proofErr w:type="spellEnd"/>
      <w:r>
        <w:t xml:space="preserve"> </w:t>
      </w:r>
      <w:r>
        <w:rPr>
          <w:color w:val="1D1D1D"/>
        </w:rPr>
        <w:t xml:space="preserve">Brčko distrikta </w:t>
      </w:r>
      <w:r>
        <w:t xml:space="preserve">Bosne </w:t>
      </w:r>
      <w:r>
        <w:rPr>
          <w:color w:val="000000"/>
        </w:rPr>
        <w:t xml:space="preserve">i </w:t>
      </w:r>
      <w:r>
        <w:rPr>
          <w:color w:val="1D1D1D"/>
        </w:rPr>
        <w:t xml:space="preserve">Hercegovine </w:t>
      </w:r>
      <w:r>
        <w:t xml:space="preserve">utvrdit će se finansijska procjena za </w:t>
      </w:r>
      <w:r>
        <w:rPr>
          <w:color w:val="1D1D1D"/>
        </w:rPr>
        <w:t xml:space="preserve">provođenje </w:t>
      </w:r>
      <w:r>
        <w:t xml:space="preserve">ovog </w:t>
      </w:r>
      <w:r>
        <w:rPr>
          <w:color w:val="1D1D1D"/>
        </w:rPr>
        <w:t>propisa.</w:t>
      </w:r>
    </w:p>
    <w:p w14:paraId="39F8B3CA" w14:textId="77777777" w:rsidR="001E4F06" w:rsidRDefault="00000000">
      <w:pPr>
        <w:pStyle w:val="Heading20"/>
        <w:keepNext/>
        <w:keepLines/>
        <w:numPr>
          <w:ilvl w:val="0"/>
          <w:numId w:val="101"/>
        </w:numPr>
        <w:tabs>
          <w:tab w:val="left" w:pos="298"/>
        </w:tabs>
        <w:spacing w:after="200"/>
        <w:jc w:val="both"/>
      </w:pPr>
      <w:bookmarkStart w:id="910" w:name="bookmark1037"/>
      <w:bookmarkStart w:id="911" w:name="bookmark1035"/>
      <w:bookmarkStart w:id="912" w:name="bookmark1036"/>
      <w:bookmarkStart w:id="913" w:name="bookmark1038"/>
      <w:bookmarkEnd w:id="910"/>
      <w:r>
        <w:rPr>
          <w:color w:val="1D1D1D"/>
        </w:rPr>
        <w:lastRenderedPageBreak/>
        <w:t>KONSULTACIJE MEĐU INSTITUCIJAMA</w:t>
      </w:r>
      <w:bookmarkEnd w:id="911"/>
      <w:bookmarkEnd w:id="912"/>
      <w:bookmarkEnd w:id="913"/>
    </w:p>
    <w:p w14:paraId="15162540" w14:textId="77777777" w:rsidR="001E4F06" w:rsidRDefault="00000000">
      <w:pPr>
        <w:pStyle w:val="Tijeloteksta"/>
        <w:spacing w:after="200" w:line="276" w:lineRule="auto"/>
        <w:jc w:val="both"/>
      </w:pPr>
      <w:r>
        <w:rPr>
          <w:color w:val="1D1D1D"/>
        </w:rPr>
        <w:t xml:space="preserve">Tekst </w:t>
      </w:r>
      <w:r>
        <w:t xml:space="preserve">prednacrta </w:t>
      </w:r>
      <w:r>
        <w:rPr>
          <w:color w:val="1D1D1D"/>
        </w:rPr>
        <w:t xml:space="preserve">dostavljen </w:t>
      </w:r>
      <w:r>
        <w:t xml:space="preserve">je </w:t>
      </w:r>
      <w:r>
        <w:rPr>
          <w:color w:val="1D1D1D"/>
        </w:rPr>
        <w:t xml:space="preserve">organima i institucijama </w:t>
      </w:r>
      <w:r>
        <w:t xml:space="preserve">Brčko </w:t>
      </w:r>
      <w:r>
        <w:rPr>
          <w:color w:val="1D1D1D"/>
        </w:rPr>
        <w:t xml:space="preserve">distrikta Bosne i </w:t>
      </w:r>
      <w:r>
        <w:t xml:space="preserve">Hercegovine </w:t>
      </w:r>
      <w:r>
        <w:rPr>
          <w:color w:val="1D1D1D"/>
        </w:rPr>
        <w:t xml:space="preserve">radi </w:t>
      </w:r>
      <w:r>
        <w:t xml:space="preserve">dostavljanja komentara </w:t>
      </w:r>
      <w:r>
        <w:rPr>
          <w:color w:val="000000"/>
        </w:rPr>
        <w:t xml:space="preserve">i </w:t>
      </w:r>
      <w:r>
        <w:rPr>
          <w:color w:val="1D1D1D"/>
        </w:rPr>
        <w:t xml:space="preserve">mišljenja. </w:t>
      </w:r>
      <w:r>
        <w:t xml:space="preserve">Nakon isteka </w:t>
      </w:r>
      <w:r>
        <w:rPr>
          <w:color w:val="1D1D1D"/>
        </w:rPr>
        <w:t xml:space="preserve">ostavljenog </w:t>
      </w:r>
      <w:r>
        <w:t xml:space="preserve">roka, </w:t>
      </w:r>
      <w:r>
        <w:rPr>
          <w:color w:val="1D1D1D"/>
        </w:rPr>
        <w:t xml:space="preserve">Ured je/nije </w:t>
      </w:r>
      <w:r>
        <w:t xml:space="preserve">zaprimio određene komentare, primjedbe </w:t>
      </w:r>
      <w:r>
        <w:rPr>
          <w:color w:val="1D1D1D"/>
        </w:rPr>
        <w:t xml:space="preserve">i </w:t>
      </w:r>
      <w:r>
        <w:t>mišljenja te postupila na sljedeći način:</w:t>
      </w:r>
    </w:p>
    <w:p w14:paraId="0D9FCC10" w14:textId="77777777" w:rsidR="001E4F06" w:rsidRDefault="00000000">
      <w:pPr>
        <w:pStyle w:val="Tijeloteksta"/>
        <w:spacing w:after="260"/>
        <w:jc w:val="both"/>
      </w:pPr>
      <w:r>
        <w:rPr>
          <w:color w:val="1D1D1D"/>
        </w:rPr>
        <w:t xml:space="preserve">Pisane komentare </w:t>
      </w:r>
      <w:r>
        <w:t xml:space="preserve">s </w:t>
      </w:r>
      <w:r>
        <w:rPr>
          <w:color w:val="1D1D1D"/>
        </w:rPr>
        <w:t xml:space="preserve">primjedbama i prijedlozima dostavili su Zakonodavni </w:t>
      </w:r>
      <w:r>
        <w:t xml:space="preserve">ured - </w:t>
      </w:r>
      <w:r>
        <w:rPr>
          <w:color w:val="1D1D1D"/>
        </w:rPr>
        <w:t xml:space="preserve">Odsjek za </w:t>
      </w:r>
      <w:r>
        <w:t xml:space="preserve">zakonodavne aktivnosti, čiji </w:t>
      </w:r>
      <w:r>
        <w:rPr>
          <w:color w:val="1D1D1D"/>
        </w:rPr>
        <w:t xml:space="preserve">su komentari prihvaćeni i ugrađeni </w:t>
      </w:r>
      <w:r>
        <w:t xml:space="preserve">u zakon, </w:t>
      </w:r>
      <w:r>
        <w:rPr>
          <w:color w:val="1D1D1D"/>
        </w:rPr>
        <w:t xml:space="preserve">Odjeljenje </w:t>
      </w:r>
      <w:r>
        <w:t xml:space="preserve">za privredni razvoj, </w:t>
      </w:r>
      <w:r>
        <w:rPr>
          <w:color w:val="1D1D1D"/>
        </w:rPr>
        <w:t xml:space="preserve">sport </w:t>
      </w:r>
      <w:r>
        <w:t xml:space="preserve">i kulturu, čiji je komentar prihvaćen. Ured za prevenciju korupcije i koordinaciju </w:t>
      </w:r>
      <w:r>
        <w:rPr>
          <w:color w:val="1D1D1D"/>
        </w:rPr>
        <w:t xml:space="preserve">aktivnosti na </w:t>
      </w:r>
      <w:r>
        <w:t xml:space="preserve">suzbijanju korupcije se izjasnila </w:t>
      </w:r>
      <w:r>
        <w:rPr>
          <w:color w:val="1D1D1D"/>
        </w:rPr>
        <w:t xml:space="preserve">da nema komentara </w:t>
      </w:r>
      <w:r>
        <w:t xml:space="preserve">na dostavljani prednacrt Zakona, </w:t>
      </w:r>
      <w:r>
        <w:rPr>
          <w:color w:val="1D1D1D"/>
        </w:rPr>
        <w:t xml:space="preserve">s obzirom </w:t>
      </w:r>
      <w:r>
        <w:t xml:space="preserve">daje </w:t>
      </w:r>
      <w:r>
        <w:rPr>
          <w:color w:val="1D1D1D"/>
        </w:rPr>
        <w:t xml:space="preserve">izrada </w:t>
      </w:r>
      <w:r>
        <w:t xml:space="preserve">predmetnog </w:t>
      </w:r>
      <w:r>
        <w:rPr>
          <w:color w:val="1D1D1D"/>
        </w:rPr>
        <w:t xml:space="preserve">zakona </w:t>
      </w:r>
      <w:r>
        <w:t xml:space="preserve">u </w:t>
      </w:r>
      <w:r>
        <w:rPr>
          <w:color w:val="1D1D1D"/>
        </w:rPr>
        <w:t xml:space="preserve">fazi postupka po kojem </w:t>
      </w:r>
      <w:r>
        <w:t xml:space="preserve">ne postupa Ured, Pravobranilaštvo </w:t>
      </w:r>
      <w:r>
        <w:rPr>
          <w:color w:val="1D1D1D"/>
        </w:rPr>
        <w:t xml:space="preserve">Brčko distrikta BiH se izjasnilo da nema komentara na dostavljeni prednacrta Zakona, ukoliko </w:t>
      </w:r>
      <w:r>
        <w:t xml:space="preserve">je </w:t>
      </w:r>
      <w:r>
        <w:rPr>
          <w:color w:val="1D1D1D"/>
        </w:rPr>
        <w:t xml:space="preserve">nacrt </w:t>
      </w:r>
      <w:r>
        <w:t xml:space="preserve">Zakona </w:t>
      </w:r>
      <w:r>
        <w:rPr>
          <w:color w:val="1D1D1D"/>
        </w:rPr>
        <w:t xml:space="preserve">sačinjen u skladu </w:t>
      </w:r>
      <w:r>
        <w:t xml:space="preserve">s </w:t>
      </w:r>
      <w:r>
        <w:rPr>
          <w:color w:val="1D1D1D"/>
        </w:rPr>
        <w:t xml:space="preserve">komentarima i intervencijama </w:t>
      </w:r>
      <w:r>
        <w:t xml:space="preserve">Zakonodavnog </w:t>
      </w:r>
      <w:r>
        <w:rPr>
          <w:color w:val="1D1D1D"/>
        </w:rPr>
        <w:t xml:space="preserve">ureda </w:t>
      </w:r>
      <w:r>
        <w:rPr>
          <w:color w:val="6F6F70"/>
        </w:rPr>
        <w:t xml:space="preserve">- </w:t>
      </w:r>
      <w:r>
        <w:t xml:space="preserve">Odsjeka za </w:t>
      </w:r>
      <w:r>
        <w:rPr>
          <w:color w:val="1D1D1D"/>
        </w:rPr>
        <w:t xml:space="preserve">zakonodavnu </w:t>
      </w:r>
      <w:r>
        <w:t>aktivnost - Ureda gradonačelnika Brčko distrikta BiH od 1</w:t>
      </w:r>
      <w:r>
        <w:rPr>
          <w:color w:val="1D1D1D"/>
        </w:rPr>
        <w:t xml:space="preserve">7. </w:t>
      </w:r>
      <w:r>
        <w:t xml:space="preserve">4. </w:t>
      </w:r>
      <w:r>
        <w:rPr>
          <w:color w:val="1D1D1D"/>
        </w:rPr>
        <w:t xml:space="preserve">2024. </w:t>
      </w:r>
      <w:r>
        <w:t xml:space="preserve">godine, te ukoliko se uskladi stav (2) </w:t>
      </w:r>
      <w:r>
        <w:rPr>
          <w:color w:val="1D1D1D"/>
        </w:rPr>
        <w:t xml:space="preserve">sa </w:t>
      </w:r>
      <w:r>
        <w:t xml:space="preserve">stavom (1) člana 64. </w:t>
      </w:r>
      <w:r>
        <w:rPr>
          <w:color w:val="1D1D1D"/>
        </w:rPr>
        <w:t xml:space="preserve">nacrta Zakona </w:t>
      </w:r>
      <w:r>
        <w:t xml:space="preserve">o koncesijama u Brčko </w:t>
      </w:r>
      <w:r>
        <w:rPr>
          <w:color w:val="1D1D1D"/>
        </w:rPr>
        <w:t xml:space="preserve">distriktu BiH, </w:t>
      </w:r>
      <w:r>
        <w:t xml:space="preserve">čije su </w:t>
      </w:r>
      <w:r>
        <w:rPr>
          <w:color w:val="1D1D1D"/>
        </w:rPr>
        <w:t xml:space="preserve">primjedbe </w:t>
      </w:r>
      <w:r>
        <w:t xml:space="preserve">u </w:t>
      </w:r>
      <w:r>
        <w:rPr>
          <w:color w:val="1D1D1D"/>
        </w:rPr>
        <w:t xml:space="preserve">potpunosti prihvaćene. </w:t>
      </w:r>
      <w:r>
        <w:t xml:space="preserve">Udruženje </w:t>
      </w:r>
      <w:r>
        <w:rPr>
          <w:color w:val="1D1D1D"/>
        </w:rPr>
        <w:t xml:space="preserve">poslodavaca Brčko </w:t>
      </w:r>
      <w:r>
        <w:t xml:space="preserve">distrikta BiH </w:t>
      </w:r>
      <w:r>
        <w:rPr>
          <w:color w:val="1D1D1D"/>
        </w:rPr>
        <w:t xml:space="preserve">dostavilo je </w:t>
      </w:r>
      <w:r>
        <w:t xml:space="preserve">komentar </w:t>
      </w:r>
      <w:r>
        <w:rPr>
          <w:color w:val="1D1D1D"/>
        </w:rPr>
        <w:t xml:space="preserve">na prednacrt </w:t>
      </w:r>
      <w:r>
        <w:t xml:space="preserve">Zakona o </w:t>
      </w:r>
      <w:r>
        <w:rPr>
          <w:color w:val="1D1D1D"/>
        </w:rPr>
        <w:t xml:space="preserve">koncesijama </w:t>
      </w:r>
      <w:r>
        <w:t xml:space="preserve">na </w:t>
      </w:r>
      <w:r>
        <w:rPr>
          <w:color w:val="1D1D1D"/>
        </w:rPr>
        <w:t xml:space="preserve">član 7. stav (8) </w:t>
      </w:r>
      <w:r>
        <w:rPr>
          <w:color w:val="000000"/>
        </w:rPr>
        <w:t xml:space="preserve">i </w:t>
      </w:r>
      <w:r>
        <w:t xml:space="preserve">član 36. stav (3) </w:t>
      </w:r>
      <w:r>
        <w:rPr>
          <w:color w:val="1D1D1D"/>
        </w:rPr>
        <w:t xml:space="preserve">prednacrta </w:t>
      </w:r>
      <w:r>
        <w:t>Zakona, čije primjedbe nisu prihvaćene.</w:t>
      </w:r>
    </w:p>
    <w:p w14:paraId="4664440D" w14:textId="77777777" w:rsidR="001E4F06" w:rsidRDefault="00000000">
      <w:pPr>
        <w:pStyle w:val="Tijeloteksta"/>
        <w:spacing w:after="260"/>
        <w:jc w:val="both"/>
      </w:pPr>
      <w:r>
        <w:t xml:space="preserve">Zakon je razmatran na 47. </w:t>
      </w:r>
      <w:r>
        <w:rPr>
          <w:color w:val="1D1D1D"/>
        </w:rPr>
        <w:t xml:space="preserve">sjednici </w:t>
      </w:r>
      <w:r>
        <w:t xml:space="preserve">Ekonomsko-socijalnog </w:t>
      </w:r>
      <w:r>
        <w:rPr>
          <w:color w:val="1D1D1D"/>
        </w:rPr>
        <w:t xml:space="preserve">vijeća </w:t>
      </w:r>
      <w:r>
        <w:t xml:space="preserve">održanoj </w:t>
      </w:r>
      <w:r>
        <w:rPr>
          <w:color w:val="1D1D1D"/>
        </w:rPr>
        <w:t xml:space="preserve">2. 7. 2024. godine </w:t>
      </w:r>
      <w:r>
        <w:t xml:space="preserve">o čemu </w:t>
      </w:r>
      <w:r>
        <w:rPr>
          <w:color w:val="1D1D1D"/>
        </w:rPr>
        <w:t xml:space="preserve">je </w:t>
      </w:r>
      <w:r>
        <w:t xml:space="preserve">sačinjen </w:t>
      </w:r>
      <w:r>
        <w:rPr>
          <w:color w:val="1D1D1D"/>
        </w:rPr>
        <w:t xml:space="preserve">Zapisnik, broj predmeta: </w:t>
      </w:r>
      <w:r>
        <w:t xml:space="preserve">48-000035/24, </w:t>
      </w:r>
      <w:r>
        <w:rPr>
          <w:color w:val="1D1D1D"/>
        </w:rPr>
        <w:t xml:space="preserve">broj akta: 13-01474MP-0016/24 od </w:t>
      </w:r>
      <w:r>
        <w:t xml:space="preserve">3. 7. </w:t>
      </w:r>
      <w:r>
        <w:rPr>
          <w:color w:val="1D1D1D"/>
        </w:rPr>
        <w:t xml:space="preserve">2024. </w:t>
      </w:r>
      <w:r>
        <w:t>godine.</w:t>
      </w:r>
    </w:p>
    <w:p w14:paraId="0F937015" w14:textId="77777777" w:rsidR="001E4F06" w:rsidRDefault="00000000">
      <w:pPr>
        <w:pStyle w:val="Tijeloteksta"/>
        <w:jc w:val="both"/>
      </w:pPr>
      <w:r>
        <w:rPr>
          <w:u w:val="single"/>
        </w:rPr>
        <w:t xml:space="preserve">Primjedbe </w:t>
      </w:r>
      <w:r>
        <w:rPr>
          <w:color w:val="000000"/>
          <w:u w:val="single"/>
        </w:rPr>
        <w:t xml:space="preserve">i </w:t>
      </w:r>
      <w:r>
        <w:rPr>
          <w:u w:val="single"/>
        </w:rPr>
        <w:t>prijedlozi</w:t>
      </w:r>
      <w:r>
        <w:t xml:space="preserve"> </w:t>
      </w:r>
      <w:r>
        <w:rPr>
          <w:color w:val="1D1D1D"/>
        </w:rPr>
        <w:t xml:space="preserve">Zakonodavnog ureda </w:t>
      </w:r>
      <w:r>
        <w:t xml:space="preserve">- </w:t>
      </w:r>
      <w:r>
        <w:rPr>
          <w:color w:val="1D1D1D"/>
        </w:rPr>
        <w:t xml:space="preserve">Odsjeka za </w:t>
      </w:r>
      <w:r>
        <w:t xml:space="preserve">zakonodavne aktivnosti, </w:t>
      </w:r>
      <w:r>
        <w:rPr>
          <w:u w:val="single"/>
        </w:rPr>
        <w:t xml:space="preserve">dostavljeni na </w:t>
      </w:r>
      <w:r>
        <w:rPr>
          <w:color w:val="1D1D1D"/>
          <w:u w:val="single"/>
        </w:rPr>
        <w:t xml:space="preserve">prednacrt </w:t>
      </w:r>
      <w:r>
        <w:rPr>
          <w:color w:val="1D1D1D"/>
        </w:rPr>
        <w:t xml:space="preserve">Zakona o koncesijama u Brčko distriktu Bosne </w:t>
      </w:r>
      <w:r>
        <w:t xml:space="preserve">i </w:t>
      </w:r>
      <w:r>
        <w:rPr>
          <w:color w:val="1D1D1D"/>
        </w:rPr>
        <w:t xml:space="preserve">Hercegovine, </w:t>
      </w:r>
      <w:r>
        <w:rPr>
          <w:color w:val="1D1D1D"/>
          <w:u w:val="single"/>
        </w:rPr>
        <w:t xml:space="preserve">Brčko distrikta Bosne </w:t>
      </w:r>
      <w:r>
        <w:rPr>
          <w:color w:val="000000"/>
          <w:u w:val="single"/>
        </w:rPr>
        <w:t xml:space="preserve">i </w:t>
      </w:r>
      <w:r>
        <w:rPr>
          <w:color w:val="1D1D1D"/>
          <w:u w:val="single"/>
        </w:rPr>
        <w:t>Hercegovine</w:t>
      </w:r>
      <w:r>
        <w:rPr>
          <w:color w:val="1D1D1D"/>
        </w:rPr>
        <w:t>:</w:t>
      </w:r>
    </w:p>
    <w:p w14:paraId="263F8270" w14:textId="77777777" w:rsidR="001E4F06" w:rsidRDefault="00000000">
      <w:pPr>
        <w:pStyle w:val="Tijeloteksta"/>
        <w:numPr>
          <w:ilvl w:val="0"/>
          <w:numId w:val="107"/>
        </w:numPr>
        <w:tabs>
          <w:tab w:val="left" w:pos="736"/>
        </w:tabs>
        <w:ind w:left="700" w:hanging="260"/>
        <w:jc w:val="both"/>
      </w:pPr>
      <w:bookmarkStart w:id="914" w:name="bookmark1039"/>
      <w:bookmarkEnd w:id="914"/>
      <w:r>
        <w:t xml:space="preserve">Izvršiti dodatne aktivnosti u dijelu </w:t>
      </w:r>
      <w:r>
        <w:rPr>
          <w:color w:val="1D1D1D"/>
        </w:rPr>
        <w:t xml:space="preserve">provjere </w:t>
      </w:r>
      <w:r>
        <w:t xml:space="preserve">usklađenosti sadržaja Zakona s odredbama Zakona o </w:t>
      </w:r>
      <w:proofErr w:type="spellStart"/>
      <w:r>
        <w:t>obligacionim</w:t>
      </w:r>
      <w:proofErr w:type="spellEnd"/>
      <w:r>
        <w:t xml:space="preserve"> odnosima. Zakona o upravnom postupku Brčko </w:t>
      </w:r>
      <w:r>
        <w:rPr>
          <w:color w:val="1D1D1D"/>
        </w:rPr>
        <w:t xml:space="preserve">distrikta BiH, </w:t>
      </w:r>
      <w:r>
        <w:t xml:space="preserve">Zakona o parničnom </w:t>
      </w:r>
      <w:r>
        <w:rPr>
          <w:color w:val="1D1D1D"/>
        </w:rPr>
        <w:t xml:space="preserve">postupku Brčko </w:t>
      </w:r>
      <w:r>
        <w:t xml:space="preserve">distrikta </w:t>
      </w:r>
      <w:r>
        <w:rPr>
          <w:color w:val="1D1D1D"/>
        </w:rPr>
        <w:t xml:space="preserve">BiH, Zakonom </w:t>
      </w:r>
      <w:r>
        <w:t xml:space="preserve">o prekršajima </w:t>
      </w:r>
      <w:r>
        <w:rPr>
          <w:color w:val="1D1D1D"/>
        </w:rPr>
        <w:t xml:space="preserve">Brčko distrikta BiH, Zakona o </w:t>
      </w:r>
      <w:r>
        <w:t xml:space="preserve">registraciji </w:t>
      </w:r>
      <w:r>
        <w:rPr>
          <w:color w:val="1D1D1D"/>
        </w:rPr>
        <w:t xml:space="preserve">poslovnih subjekata </w:t>
      </w:r>
      <w:r>
        <w:t xml:space="preserve">u </w:t>
      </w:r>
      <w:r>
        <w:rPr>
          <w:color w:val="1D1D1D"/>
        </w:rPr>
        <w:t xml:space="preserve">Brčko distriktu BiH, Zakonom o javnoj </w:t>
      </w:r>
      <w:r>
        <w:t>upravi Brčko distrikta BiH;</w:t>
      </w:r>
    </w:p>
    <w:p w14:paraId="6D7BCDFD" w14:textId="77777777" w:rsidR="001E4F06" w:rsidRDefault="00000000">
      <w:pPr>
        <w:pStyle w:val="Tijeloteksta"/>
        <w:numPr>
          <w:ilvl w:val="0"/>
          <w:numId w:val="107"/>
        </w:numPr>
        <w:tabs>
          <w:tab w:val="left" w:pos="736"/>
        </w:tabs>
        <w:ind w:firstLine="400"/>
        <w:jc w:val="both"/>
      </w:pPr>
      <w:bookmarkStart w:id="915" w:name="bookmark1040"/>
      <w:bookmarkEnd w:id="915"/>
      <w:r>
        <w:t>Izvršiti međusobno usklađivanje sadržaja pojedinih članova Zakona;</w:t>
      </w:r>
    </w:p>
    <w:p w14:paraId="419A51CE" w14:textId="77777777" w:rsidR="001E4F06" w:rsidRDefault="00000000">
      <w:pPr>
        <w:pStyle w:val="Tijeloteksta"/>
        <w:numPr>
          <w:ilvl w:val="0"/>
          <w:numId w:val="107"/>
        </w:numPr>
        <w:tabs>
          <w:tab w:val="left" w:pos="762"/>
        </w:tabs>
        <w:ind w:left="700" w:hanging="260"/>
        <w:jc w:val="both"/>
      </w:pPr>
      <w:bookmarkStart w:id="916" w:name="bookmark1041"/>
      <w:bookmarkEnd w:id="916"/>
      <w:r>
        <w:rPr>
          <w:color w:val="1D1D1D"/>
        </w:rPr>
        <w:t xml:space="preserve">Izvršiti </w:t>
      </w:r>
      <w:r>
        <w:t xml:space="preserve">provjere u dijelu utvrđivanja da </w:t>
      </w:r>
      <w:r>
        <w:rPr>
          <w:color w:val="1D1D1D"/>
        </w:rPr>
        <w:t xml:space="preserve">li je </w:t>
      </w:r>
      <w:r>
        <w:t xml:space="preserve">sadržaj </w:t>
      </w:r>
      <w:r>
        <w:rPr>
          <w:color w:val="1D1D1D"/>
        </w:rPr>
        <w:t xml:space="preserve">člana </w:t>
      </w:r>
      <w:r>
        <w:t xml:space="preserve">63 (2) </w:t>
      </w:r>
      <w:r>
        <w:rPr>
          <w:color w:val="1D1D1D"/>
        </w:rPr>
        <w:t xml:space="preserve">Zakona usklađen </w:t>
      </w:r>
      <w:r>
        <w:t xml:space="preserve">s </w:t>
      </w:r>
      <w:r>
        <w:rPr>
          <w:color w:val="1D1D1D"/>
        </w:rPr>
        <w:t xml:space="preserve">odredbom člana </w:t>
      </w:r>
      <w:r>
        <w:t xml:space="preserve">39 </w:t>
      </w:r>
      <w:r>
        <w:rPr>
          <w:color w:val="1D1D1D"/>
        </w:rPr>
        <w:t xml:space="preserve">(2) Statuta Brčko distrikta </w:t>
      </w:r>
      <w:r>
        <w:t>BiH;</w:t>
      </w:r>
    </w:p>
    <w:p w14:paraId="58411F15" w14:textId="77777777" w:rsidR="001E4F06" w:rsidRDefault="00000000">
      <w:pPr>
        <w:pStyle w:val="Tijeloteksta"/>
        <w:numPr>
          <w:ilvl w:val="0"/>
          <w:numId w:val="107"/>
        </w:numPr>
        <w:tabs>
          <w:tab w:val="left" w:pos="767"/>
        </w:tabs>
        <w:spacing w:after="260"/>
        <w:ind w:left="700" w:hanging="260"/>
        <w:jc w:val="both"/>
      </w:pPr>
      <w:bookmarkStart w:id="917" w:name="bookmark1042"/>
      <w:bookmarkEnd w:id="917"/>
      <w:r>
        <w:t xml:space="preserve">Postupiti s </w:t>
      </w:r>
      <w:r>
        <w:rPr>
          <w:color w:val="1D1D1D"/>
        </w:rPr>
        <w:t xml:space="preserve">ciljem </w:t>
      </w:r>
      <w:proofErr w:type="spellStart"/>
      <w:r>
        <w:rPr>
          <w:color w:val="1D1D1D"/>
        </w:rPr>
        <w:t>korigovanja</w:t>
      </w:r>
      <w:proofErr w:type="spellEnd"/>
      <w:r>
        <w:rPr>
          <w:color w:val="1D1D1D"/>
        </w:rPr>
        <w:t xml:space="preserve"> </w:t>
      </w:r>
      <w:r>
        <w:t xml:space="preserve">svih </w:t>
      </w:r>
      <w:r>
        <w:rPr>
          <w:color w:val="1D1D1D"/>
        </w:rPr>
        <w:t xml:space="preserve">drugih </w:t>
      </w:r>
      <w:r>
        <w:t xml:space="preserve">materijalnih nedostataka </w:t>
      </w:r>
      <w:r>
        <w:rPr>
          <w:color w:val="1D1D1D"/>
        </w:rPr>
        <w:t xml:space="preserve">na </w:t>
      </w:r>
      <w:r>
        <w:t xml:space="preserve">koje </w:t>
      </w:r>
      <w:r>
        <w:rPr>
          <w:color w:val="1D1D1D"/>
        </w:rPr>
        <w:t xml:space="preserve">je </w:t>
      </w:r>
      <w:r>
        <w:t xml:space="preserve">eventualno ukazano u </w:t>
      </w:r>
      <w:r>
        <w:rPr>
          <w:color w:val="1D1D1D"/>
        </w:rPr>
        <w:t xml:space="preserve">sadržaju </w:t>
      </w:r>
      <w:r>
        <w:t xml:space="preserve">Intervencija </w:t>
      </w:r>
      <w:r>
        <w:rPr>
          <w:color w:val="1D1D1D"/>
        </w:rPr>
        <w:t xml:space="preserve">na </w:t>
      </w:r>
      <w:r>
        <w:t xml:space="preserve">tekstu, a </w:t>
      </w:r>
      <w:r>
        <w:rPr>
          <w:color w:val="1D1D1D"/>
        </w:rPr>
        <w:t xml:space="preserve">nisu ovdje </w:t>
      </w:r>
      <w:r>
        <w:t>izričito utvrđeni kao materijalni nedostaci.</w:t>
      </w:r>
    </w:p>
    <w:p w14:paraId="55523AE6" w14:textId="77777777" w:rsidR="001E4F06" w:rsidRDefault="00000000">
      <w:pPr>
        <w:pStyle w:val="Tijeloteksta"/>
        <w:spacing w:after="260"/>
        <w:ind w:firstLine="400"/>
        <w:jc w:val="both"/>
      </w:pPr>
      <w:proofErr w:type="spellStart"/>
      <w:r>
        <w:rPr>
          <w:color w:val="1D1D1D"/>
        </w:rPr>
        <w:t>Nomotehnički</w:t>
      </w:r>
      <w:proofErr w:type="spellEnd"/>
      <w:r>
        <w:rPr>
          <w:color w:val="1D1D1D"/>
        </w:rPr>
        <w:t xml:space="preserve"> </w:t>
      </w:r>
      <w:r>
        <w:t>nedostaci:</w:t>
      </w:r>
    </w:p>
    <w:p w14:paraId="4EAA7454" w14:textId="77777777" w:rsidR="001E4F06" w:rsidRDefault="00000000">
      <w:pPr>
        <w:pStyle w:val="Tijeloteksta"/>
        <w:numPr>
          <w:ilvl w:val="0"/>
          <w:numId w:val="108"/>
        </w:numPr>
        <w:tabs>
          <w:tab w:val="left" w:pos="736"/>
        </w:tabs>
        <w:ind w:left="700" w:hanging="260"/>
        <w:jc w:val="both"/>
      </w:pPr>
      <w:bookmarkStart w:id="918" w:name="bookmark1043"/>
      <w:bookmarkEnd w:id="918"/>
      <w:r>
        <w:t xml:space="preserve">U sadržaju preambule </w:t>
      </w:r>
      <w:r>
        <w:rPr>
          <w:color w:val="1D1D1D"/>
        </w:rPr>
        <w:t xml:space="preserve">ispravno </w:t>
      </w:r>
      <w:r>
        <w:t xml:space="preserve">utvrdili tekuću </w:t>
      </w:r>
      <w:r>
        <w:rPr>
          <w:color w:val="1D1D1D"/>
        </w:rPr>
        <w:t xml:space="preserve">godinu kao </w:t>
      </w:r>
      <w:r>
        <w:t xml:space="preserve">godinu usvajanja Zakona, preurediti je u </w:t>
      </w:r>
      <w:r>
        <w:rPr>
          <w:color w:val="1D1D1D"/>
        </w:rPr>
        <w:t xml:space="preserve">skladu </w:t>
      </w:r>
      <w:r>
        <w:t xml:space="preserve">s </w:t>
      </w:r>
      <w:r>
        <w:rPr>
          <w:color w:val="1D1D1D"/>
        </w:rPr>
        <w:t xml:space="preserve">članom </w:t>
      </w:r>
      <w:r>
        <w:t xml:space="preserve">9. Jedinstvenih </w:t>
      </w:r>
      <w:r>
        <w:rPr>
          <w:color w:val="1D1D1D"/>
        </w:rPr>
        <w:t>pravila;</w:t>
      </w:r>
    </w:p>
    <w:p w14:paraId="7C3D8E22" w14:textId="77777777" w:rsidR="001E4F06" w:rsidRDefault="00000000">
      <w:pPr>
        <w:pStyle w:val="Tijeloteksta"/>
        <w:numPr>
          <w:ilvl w:val="0"/>
          <w:numId w:val="108"/>
        </w:numPr>
        <w:tabs>
          <w:tab w:val="left" w:pos="743"/>
        </w:tabs>
        <w:spacing w:after="200"/>
        <w:ind w:left="700" w:hanging="260"/>
        <w:jc w:val="both"/>
      </w:pPr>
      <w:bookmarkStart w:id="919" w:name="bookmark1044"/>
      <w:bookmarkEnd w:id="919"/>
      <w:r>
        <w:rPr>
          <w:color w:val="1D1D1D"/>
        </w:rPr>
        <w:t xml:space="preserve">Prelaznim odredbama </w:t>
      </w:r>
      <w:r>
        <w:t xml:space="preserve">se </w:t>
      </w:r>
      <w:r>
        <w:rPr>
          <w:color w:val="1D1D1D"/>
        </w:rPr>
        <w:t xml:space="preserve">utvrđuju rokovi za donošenje podzakonskih akata, a ne ovlaštenje za njihovo </w:t>
      </w:r>
      <w:r>
        <w:t xml:space="preserve">donošenje, </w:t>
      </w:r>
      <w:r>
        <w:rPr>
          <w:color w:val="1D1D1D"/>
        </w:rPr>
        <w:t xml:space="preserve">uskladiti </w:t>
      </w:r>
      <w:r>
        <w:t>s članom 21. Jedinstvenih pravila;</w:t>
      </w:r>
    </w:p>
    <w:p w14:paraId="6082A376" w14:textId="77777777" w:rsidR="001E4F06" w:rsidRDefault="00000000">
      <w:pPr>
        <w:pStyle w:val="Tijeloteksta"/>
        <w:numPr>
          <w:ilvl w:val="0"/>
          <w:numId w:val="108"/>
        </w:numPr>
        <w:tabs>
          <w:tab w:val="left" w:pos="745"/>
        </w:tabs>
        <w:ind w:left="740" w:hanging="340"/>
        <w:jc w:val="both"/>
      </w:pPr>
      <w:bookmarkStart w:id="920" w:name="bookmark1045"/>
      <w:bookmarkEnd w:id="920"/>
      <w:r>
        <w:t>U sadržaju Zakona izvršiti ispravno označavanje poglavlja, kao i utvrđivanje njegovog sadržaja, shodno članu 33. Jedinstvenih pravila;</w:t>
      </w:r>
    </w:p>
    <w:p w14:paraId="0EC5E27A" w14:textId="77777777" w:rsidR="001E4F06" w:rsidRDefault="00000000">
      <w:pPr>
        <w:pStyle w:val="Tijeloteksta"/>
        <w:numPr>
          <w:ilvl w:val="0"/>
          <w:numId w:val="108"/>
        </w:numPr>
        <w:tabs>
          <w:tab w:val="left" w:pos="745"/>
        </w:tabs>
        <w:ind w:left="740" w:hanging="340"/>
        <w:jc w:val="both"/>
      </w:pPr>
      <w:bookmarkStart w:id="921" w:name="bookmark1046"/>
      <w:bookmarkEnd w:id="921"/>
      <w:r>
        <w:t>Utvrđivanje obrazaca u sadržaju Zakona označiti i strukturirati kao anekse, shodno članovima 28. i 29. Jedinstvenih pravila;</w:t>
      </w:r>
    </w:p>
    <w:p w14:paraId="588E186B" w14:textId="77777777" w:rsidR="001E4F06" w:rsidRDefault="00000000">
      <w:pPr>
        <w:pStyle w:val="Tijeloteksta"/>
        <w:numPr>
          <w:ilvl w:val="0"/>
          <w:numId w:val="108"/>
        </w:numPr>
        <w:tabs>
          <w:tab w:val="left" w:pos="745"/>
        </w:tabs>
        <w:ind w:left="740" w:hanging="340"/>
        <w:jc w:val="both"/>
      </w:pPr>
      <w:bookmarkStart w:id="922" w:name="bookmark1047"/>
      <w:bookmarkEnd w:id="922"/>
      <w:r>
        <w:t>Sadržaj Zakona u dijelu propisivanja rečenica koje predstavljaju novu misao, uskladiti s članom 37 (1) Jedinstvenih pravila;</w:t>
      </w:r>
    </w:p>
    <w:p w14:paraId="5E4BA041" w14:textId="77777777" w:rsidR="001E4F06" w:rsidRDefault="00000000">
      <w:pPr>
        <w:pStyle w:val="Tijeloteksta"/>
        <w:numPr>
          <w:ilvl w:val="0"/>
          <w:numId w:val="108"/>
        </w:numPr>
        <w:tabs>
          <w:tab w:val="left" w:pos="745"/>
        </w:tabs>
        <w:ind w:left="740" w:hanging="340"/>
        <w:jc w:val="both"/>
      </w:pPr>
      <w:bookmarkStart w:id="923" w:name="bookmark1048"/>
      <w:bookmarkEnd w:id="923"/>
      <w:r>
        <w:t xml:space="preserve">Sadržaj Zakona u dijelu ispravnog </w:t>
      </w:r>
      <w:proofErr w:type="spellStart"/>
      <w:r>
        <w:t>definisanja</w:t>
      </w:r>
      <w:proofErr w:type="spellEnd"/>
      <w:r>
        <w:t xml:space="preserve"> i podvođenja uvodnog i glavnog dijela Zakona uskladiti s odredbom članova 8. </w:t>
      </w:r>
      <w:r>
        <w:rPr>
          <w:color w:val="000000"/>
        </w:rPr>
        <w:t xml:space="preserve">i </w:t>
      </w:r>
      <w:r>
        <w:t>14. Jedinstvenih pravila;</w:t>
      </w:r>
    </w:p>
    <w:p w14:paraId="164FC039" w14:textId="77777777" w:rsidR="001E4F06" w:rsidRDefault="00000000">
      <w:pPr>
        <w:pStyle w:val="Tijeloteksta"/>
        <w:numPr>
          <w:ilvl w:val="0"/>
          <w:numId w:val="108"/>
        </w:numPr>
        <w:tabs>
          <w:tab w:val="left" w:pos="745"/>
        </w:tabs>
        <w:ind w:firstLine="380"/>
        <w:jc w:val="both"/>
      </w:pPr>
      <w:bookmarkStart w:id="924" w:name="bookmark1049"/>
      <w:bookmarkEnd w:id="924"/>
      <w:r>
        <w:t>Skraćenice upotrebljavati u skladu s članom 48. Jedinstvenih pravila;</w:t>
      </w:r>
    </w:p>
    <w:p w14:paraId="0C8DFFAF" w14:textId="77777777" w:rsidR="001E4F06" w:rsidRDefault="00000000">
      <w:pPr>
        <w:pStyle w:val="Tijeloteksta"/>
        <w:numPr>
          <w:ilvl w:val="0"/>
          <w:numId w:val="108"/>
        </w:numPr>
        <w:tabs>
          <w:tab w:val="left" w:pos="745"/>
        </w:tabs>
        <w:ind w:left="740" w:hanging="340"/>
        <w:jc w:val="both"/>
      </w:pPr>
      <w:bookmarkStart w:id="925" w:name="bookmark1050"/>
      <w:bookmarkEnd w:id="925"/>
      <w:r>
        <w:t>Upotrebu glagola vršiti u sadašnjem vremenu i aktivnom obliku, u skladu s članom 49. Jedinstvenih pravila;</w:t>
      </w:r>
    </w:p>
    <w:p w14:paraId="3E96A029" w14:textId="77777777" w:rsidR="001E4F06" w:rsidRDefault="00000000">
      <w:pPr>
        <w:pStyle w:val="Tijeloteksta"/>
        <w:numPr>
          <w:ilvl w:val="0"/>
          <w:numId w:val="108"/>
        </w:numPr>
        <w:tabs>
          <w:tab w:val="left" w:pos="745"/>
        </w:tabs>
        <w:ind w:firstLine="380"/>
        <w:jc w:val="both"/>
      </w:pPr>
      <w:bookmarkStart w:id="926" w:name="bookmark1051"/>
      <w:bookmarkEnd w:id="926"/>
      <w:r>
        <w:t>Upotrebu riječi uskladiti s odredbom člana 50. Jedinstvenih pravila;</w:t>
      </w:r>
    </w:p>
    <w:p w14:paraId="338B1897" w14:textId="77777777" w:rsidR="001E4F06" w:rsidRDefault="00000000">
      <w:pPr>
        <w:pStyle w:val="Tijeloteksta"/>
        <w:numPr>
          <w:ilvl w:val="0"/>
          <w:numId w:val="108"/>
        </w:numPr>
        <w:tabs>
          <w:tab w:val="left" w:pos="786"/>
        </w:tabs>
        <w:ind w:firstLine="380"/>
        <w:jc w:val="both"/>
      </w:pPr>
      <w:bookmarkStart w:id="927" w:name="bookmark1052"/>
      <w:bookmarkEnd w:id="927"/>
      <w:r>
        <w:t>Pisanje brojeva uskladiti s članom 52. Jedinstvenih pravila;</w:t>
      </w:r>
    </w:p>
    <w:p w14:paraId="7A3B2E92" w14:textId="77777777" w:rsidR="001E4F06" w:rsidRDefault="00000000">
      <w:pPr>
        <w:pStyle w:val="Tijeloteksta"/>
        <w:numPr>
          <w:ilvl w:val="0"/>
          <w:numId w:val="108"/>
        </w:numPr>
        <w:ind w:left="740" w:hanging="340"/>
        <w:jc w:val="both"/>
      </w:pPr>
      <w:bookmarkStart w:id="928" w:name="bookmark1053"/>
      <w:bookmarkEnd w:id="928"/>
      <w:r>
        <w:rPr>
          <w:color w:val="000000"/>
        </w:rPr>
        <w:t xml:space="preserve"> </w:t>
      </w:r>
      <w:r>
        <w:t xml:space="preserve">Pojedine članove ili stavove na koje je detaljnije ukazano u sadržaju Intervencija na tekstu, potrebno </w:t>
      </w:r>
      <w:r>
        <w:rPr>
          <w:color w:val="000000"/>
        </w:rPr>
        <w:t xml:space="preserve">je </w:t>
      </w:r>
      <w:proofErr w:type="spellStart"/>
      <w:r>
        <w:t>preformulisati</w:t>
      </w:r>
      <w:proofErr w:type="spellEnd"/>
      <w:r>
        <w:t xml:space="preserve"> s ciljem postizanja jasne, precizne, dosljedne i potrebne terminologije;</w:t>
      </w:r>
    </w:p>
    <w:p w14:paraId="4B768F73" w14:textId="77777777" w:rsidR="001E4F06" w:rsidRDefault="00000000">
      <w:pPr>
        <w:pStyle w:val="Tijeloteksta"/>
        <w:numPr>
          <w:ilvl w:val="0"/>
          <w:numId w:val="108"/>
        </w:numPr>
        <w:tabs>
          <w:tab w:val="left" w:pos="806"/>
        </w:tabs>
        <w:ind w:left="740" w:hanging="340"/>
        <w:jc w:val="both"/>
      </w:pPr>
      <w:bookmarkStart w:id="929" w:name="bookmark1054"/>
      <w:bookmarkEnd w:id="929"/>
      <w:r>
        <w:t xml:space="preserve">U sadržaju pojedinih članova potrebno je dopisati ili brisati određene riječi, kako bi kontekst </w:t>
      </w:r>
      <w:r>
        <w:lastRenderedPageBreak/>
        <w:t xml:space="preserve">rečenice i člana, stava ili tačke, dobio na smislu </w:t>
      </w:r>
      <w:r>
        <w:rPr>
          <w:color w:val="000000"/>
        </w:rPr>
        <w:t xml:space="preserve">i </w:t>
      </w:r>
      <w:r>
        <w:t>kompaktnosti;</w:t>
      </w:r>
    </w:p>
    <w:p w14:paraId="1E6A04B9" w14:textId="77777777" w:rsidR="001E4F06" w:rsidRDefault="00000000">
      <w:pPr>
        <w:pStyle w:val="Tijeloteksta"/>
        <w:numPr>
          <w:ilvl w:val="0"/>
          <w:numId w:val="108"/>
        </w:numPr>
        <w:tabs>
          <w:tab w:val="left" w:pos="806"/>
        </w:tabs>
        <w:ind w:left="740" w:hanging="340"/>
        <w:jc w:val="both"/>
      </w:pPr>
      <w:bookmarkStart w:id="930" w:name="bookmark1055"/>
      <w:bookmarkEnd w:id="930"/>
      <w:r>
        <w:t xml:space="preserve">Brisati ili </w:t>
      </w:r>
      <w:proofErr w:type="spellStart"/>
      <w:r>
        <w:t>preformulisati</w:t>
      </w:r>
      <w:proofErr w:type="spellEnd"/>
      <w:r>
        <w:t xml:space="preserve"> određene riječi u zagradi </w:t>
      </w:r>
      <w:r>
        <w:rPr>
          <w:color w:val="000000"/>
        </w:rPr>
        <w:t xml:space="preserve">i </w:t>
      </w:r>
      <w:r>
        <w:t>simbole (crtice), s obzirom da propis ne treba da sadrži takav obuhvat sadržaja;</w:t>
      </w:r>
    </w:p>
    <w:p w14:paraId="6443EDCB" w14:textId="77777777" w:rsidR="001E4F06" w:rsidRDefault="00000000">
      <w:pPr>
        <w:pStyle w:val="Tijeloteksta"/>
        <w:numPr>
          <w:ilvl w:val="0"/>
          <w:numId w:val="108"/>
        </w:numPr>
        <w:tabs>
          <w:tab w:val="left" w:pos="795"/>
        </w:tabs>
        <w:ind w:firstLine="380"/>
        <w:jc w:val="both"/>
      </w:pPr>
      <w:bookmarkStart w:id="931" w:name="bookmark1056"/>
      <w:bookmarkEnd w:id="931"/>
      <w:r>
        <w:t xml:space="preserve">Izvršiti sve ostale korekcije </w:t>
      </w:r>
      <w:r>
        <w:rPr>
          <w:color w:val="000000"/>
        </w:rPr>
        <w:t xml:space="preserve">i </w:t>
      </w:r>
      <w:r>
        <w:t>ispravke na koje je ukazano u Intervencijama na tekstu;</w:t>
      </w:r>
    </w:p>
    <w:p w14:paraId="1D06749E" w14:textId="77777777" w:rsidR="001E4F06" w:rsidRDefault="00000000">
      <w:pPr>
        <w:pStyle w:val="Tijeloteksta"/>
        <w:numPr>
          <w:ilvl w:val="0"/>
          <w:numId w:val="108"/>
        </w:numPr>
        <w:tabs>
          <w:tab w:val="left" w:pos="815"/>
        </w:tabs>
        <w:spacing w:after="260"/>
        <w:ind w:left="740" w:hanging="340"/>
        <w:jc w:val="both"/>
      </w:pPr>
      <w:bookmarkStart w:id="932" w:name="bookmark1057"/>
      <w:bookmarkEnd w:id="932"/>
      <w:r>
        <w:t>Urediti datiranje i potpisivanje Zakona u skladu s članom 27. Jedinstvenih pravila su u potpunosti prihvaćene.</w:t>
      </w:r>
    </w:p>
    <w:p w14:paraId="1BB48C25" w14:textId="77777777" w:rsidR="001E4F06" w:rsidRDefault="00000000">
      <w:pPr>
        <w:pStyle w:val="Tijeloteksta"/>
        <w:spacing w:after="260"/>
        <w:jc w:val="both"/>
      </w:pPr>
      <w:r>
        <w:t xml:space="preserve">U skladu s Mišljenjem Zakonodavnog ureda, broj predmeta: 02-000144/21, broj akta: 01.5-1166AP- 075/24 od 15. 10. 2024. godine, izvršene su korekcije i ispravke u tekstu nacrta Zakona o koncesijama u Brčko distriktu Bosne </w:t>
      </w:r>
      <w:r>
        <w:rPr>
          <w:color w:val="000000"/>
        </w:rPr>
        <w:t xml:space="preserve">i </w:t>
      </w:r>
      <w:r>
        <w:t>Hercegovine.</w:t>
      </w:r>
    </w:p>
    <w:p w14:paraId="78712A80" w14:textId="77777777" w:rsidR="001E4F06" w:rsidRDefault="00000000">
      <w:pPr>
        <w:pStyle w:val="Heading20"/>
        <w:keepNext/>
        <w:keepLines/>
        <w:spacing w:after="260"/>
        <w:jc w:val="both"/>
      </w:pPr>
      <w:bookmarkStart w:id="933" w:name="bookmark1058"/>
      <w:bookmarkStart w:id="934" w:name="bookmark1059"/>
      <w:bookmarkStart w:id="935" w:name="bookmark1060"/>
      <w:r>
        <w:rPr>
          <w:color w:val="282828"/>
          <w:u w:val="single"/>
        </w:rPr>
        <w:t xml:space="preserve">Primjedbe </w:t>
      </w:r>
      <w:r>
        <w:rPr>
          <w:u w:val="single"/>
        </w:rPr>
        <w:t xml:space="preserve">i </w:t>
      </w:r>
      <w:r>
        <w:rPr>
          <w:color w:val="282828"/>
          <w:u w:val="single"/>
        </w:rPr>
        <w:t xml:space="preserve">prijedlozi </w:t>
      </w:r>
      <w:r>
        <w:rPr>
          <w:u w:val="single"/>
        </w:rPr>
        <w:t xml:space="preserve">koji </w:t>
      </w:r>
      <w:r>
        <w:rPr>
          <w:color w:val="282828"/>
          <w:u w:val="single"/>
        </w:rPr>
        <w:t xml:space="preserve">nisu prihvaćeni s razlogom </w:t>
      </w:r>
      <w:proofErr w:type="spellStart"/>
      <w:r>
        <w:rPr>
          <w:color w:val="282828"/>
          <w:u w:val="single"/>
        </w:rPr>
        <w:t>neprihvatanja</w:t>
      </w:r>
      <w:proofErr w:type="spellEnd"/>
      <w:r>
        <w:rPr>
          <w:color w:val="282828"/>
        </w:rPr>
        <w:t>:</w:t>
      </w:r>
      <w:bookmarkEnd w:id="933"/>
      <w:bookmarkEnd w:id="934"/>
      <w:bookmarkEnd w:id="935"/>
    </w:p>
    <w:p w14:paraId="28786025" w14:textId="77777777" w:rsidR="001E4F06" w:rsidRDefault="00000000">
      <w:pPr>
        <w:pStyle w:val="Tijeloteksta"/>
        <w:spacing w:after="260"/>
        <w:jc w:val="both"/>
      </w:pPr>
      <w:r>
        <w:t xml:space="preserve">Primjedbe Udruženja poslodavaca Brčko distrikta Bili na prednacrt Zakona o koncesijama u Brčko distriktu Bosne </w:t>
      </w:r>
      <w:r>
        <w:rPr>
          <w:color w:val="000000"/>
        </w:rPr>
        <w:t xml:space="preserve">i </w:t>
      </w:r>
      <w:r>
        <w:t>Hercegovine</w:t>
      </w:r>
    </w:p>
    <w:p w14:paraId="2D0D37CB" w14:textId="77777777" w:rsidR="001E4F06" w:rsidRDefault="00000000">
      <w:pPr>
        <w:pStyle w:val="Tijeloteksta"/>
        <w:spacing w:after="260"/>
        <w:jc w:val="both"/>
      </w:pPr>
      <w:r>
        <w:t>Član 7. stav (8): „Iznimno iz stava (7) ovog člana može se ugovoriti daje koncesionar dužan razriješiti imovinskopravne odnose s vlasnikom prije početka postupka davanja koncesije."</w:t>
      </w:r>
    </w:p>
    <w:p w14:paraId="6F22441B" w14:textId="77777777" w:rsidR="001E4F06" w:rsidRDefault="00000000">
      <w:pPr>
        <w:pStyle w:val="Tijeloteksta"/>
        <w:spacing w:after="260"/>
        <w:jc w:val="both"/>
      </w:pPr>
      <w:r>
        <w:t>Komentar: da li se u konkretnom slučaju misli: „prije početka postupka davanja koncesije" ili „prije zaključenja ugovora o koncesiji"? S obzirom da se u članu 18. navodi da postupak davanja koncesije započinje danom slanja na objavu obavještenja o namjeri davanja koncesije na zvaničnoj internet stranici Vlade, nije jasno na koji način bi prije ovog trenutka bilo moguće ugovoriti daje koncesionar dužan da razriješi imovinskopravne odnose.</w:t>
      </w:r>
    </w:p>
    <w:p w14:paraId="109BA617" w14:textId="77777777" w:rsidR="001E4F06" w:rsidRDefault="00000000">
      <w:pPr>
        <w:pStyle w:val="Tijeloteksta"/>
        <w:spacing w:after="260"/>
      </w:pPr>
      <w:r>
        <w:t xml:space="preserve">Član 36. stav (3): „Koncesija se daje na period </w:t>
      </w:r>
      <w:r>
        <w:rPr>
          <w:color w:val="000000"/>
        </w:rPr>
        <w:t xml:space="preserve">od </w:t>
      </w:r>
      <w:r>
        <w:t>5 godina do maksimalno 20 godina."</w:t>
      </w:r>
    </w:p>
    <w:p w14:paraId="3E3F7195" w14:textId="77777777" w:rsidR="001E4F06" w:rsidRDefault="00000000">
      <w:pPr>
        <w:pStyle w:val="Tijeloteksta"/>
        <w:jc w:val="both"/>
      </w:pPr>
      <w:r>
        <w:t>Komentar:</w:t>
      </w:r>
    </w:p>
    <w:p w14:paraId="22F547EF" w14:textId="77777777" w:rsidR="001E4F06" w:rsidRDefault="00000000">
      <w:pPr>
        <w:pStyle w:val="Tijeloteksta"/>
        <w:spacing w:after="260"/>
        <w:jc w:val="both"/>
      </w:pPr>
      <w:r>
        <w:t xml:space="preserve">Predlažemo da se označena odredba </w:t>
      </w:r>
      <w:proofErr w:type="spellStart"/>
      <w:r>
        <w:t>koriguje</w:t>
      </w:r>
      <w:proofErr w:type="spellEnd"/>
      <w:r>
        <w:t xml:space="preserve"> na način da period na koji se daje koncesija bude maksimalno 30 godina. Imajući u vidu da su pozitivnim zakonskim propisima oba entiteta BiH (u RS maksimalno 50 godina, u FBiH maksimalno 30 godina), kao i propisima država u okruženju (Crna Gora - maksimalno 30 godina, </w:t>
      </w:r>
      <w:r>
        <w:rPr>
          <w:color w:val="000000"/>
        </w:rPr>
        <w:t xml:space="preserve">i </w:t>
      </w:r>
      <w:r>
        <w:t xml:space="preserve">Srbija - maksimalno 50 godina), propisani značajno duži periodi na koje se daje koncesija, smatramo da propisivanje ovako kratkog perioda na koji se daje koncesija ne bi dovelo do </w:t>
      </w:r>
      <w:proofErr w:type="spellStart"/>
      <w:r>
        <w:t>stimulisanja</w:t>
      </w:r>
      <w:proofErr w:type="spellEnd"/>
      <w:r>
        <w:t xml:space="preserve"> ulaganja stranog/domaćeg kapitala.</w:t>
      </w:r>
    </w:p>
    <w:p w14:paraId="36D55765" w14:textId="77777777" w:rsidR="001E4F06" w:rsidRDefault="00000000">
      <w:pPr>
        <w:pStyle w:val="Tijeloteksta"/>
        <w:spacing w:after="260"/>
        <w:jc w:val="both"/>
      </w:pPr>
      <w:r>
        <w:t xml:space="preserve">Primjedba Udruženja poslodavaca Brčko distrikta BiH na član 7. stav (8) </w:t>
      </w:r>
      <w:r>
        <w:rPr>
          <w:color w:val="444445"/>
        </w:rPr>
        <w:t xml:space="preserve">i </w:t>
      </w:r>
      <w:r>
        <w:t>član 36. stav (3) prednacrta Zakona nije prihvaćena iz razloga što su predmetne odredbe jasne i nedvosmisleno propisane, te da su iste u skladu s pozitivnim zakonskim propisima.</w:t>
      </w:r>
    </w:p>
    <w:p w14:paraId="318680AE" w14:textId="77777777" w:rsidR="001E4F06" w:rsidRDefault="00000000">
      <w:pPr>
        <w:pStyle w:val="Tijeloteksta"/>
        <w:numPr>
          <w:ilvl w:val="0"/>
          <w:numId w:val="101"/>
        </w:numPr>
        <w:tabs>
          <w:tab w:val="left" w:pos="373"/>
        </w:tabs>
        <w:spacing w:after="180" w:line="276" w:lineRule="auto"/>
        <w:jc w:val="both"/>
      </w:pPr>
      <w:bookmarkStart w:id="936" w:name="bookmark1061"/>
      <w:bookmarkEnd w:id="936"/>
      <w:r>
        <w:rPr>
          <w:b/>
          <w:bCs/>
          <w:color w:val="1D1D1D"/>
        </w:rPr>
        <w:t>OPĆI INTERES ZBOG KOJEG SE PREDLAŽE POVRATNO DJELOVANJE, AKO PRIJEDLOG ZAKONA SADRŽI ODREDBE S POVRATNIM DJELOVANJEM</w:t>
      </w:r>
    </w:p>
    <w:p w14:paraId="10035587" w14:textId="77777777" w:rsidR="001E4F06" w:rsidRDefault="00000000">
      <w:pPr>
        <w:pStyle w:val="Tijeloteksta"/>
        <w:spacing w:after="180" w:line="276" w:lineRule="auto"/>
        <w:jc w:val="both"/>
      </w:pPr>
      <w:r>
        <w:t xml:space="preserve">Prijedlog Zakona ne </w:t>
      </w:r>
      <w:r>
        <w:rPr>
          <w:color w:val="1D1D1D"/>
        </w:rPr>
        <w:t xml:space="preserve">sadrži odredbe </w:t>
      </w:r>
      <w:r>
        <w:t xml:space="preserve">s </w:t>
      </w:r>
      <w:r>
        <w:rPr>
          <w:color w:val="1D1D1D"/>
        </w:rPr>
        <w:t>povratnim djelovanjem.</w:t>
      </w:r>
    </w:p>
    <w:p w14:paraId="6AF4C600" w14:textId="77777777" w:rsidR="001E4F06" w:rsidRDefault="00000000">
      <w:pPr>
        <w:pStyle w:val="Tijeloteksta"/>
        <w:numPr>
          <w:ilvl w:val="0"/>
          <w:numId w:val="101"/>
        </w:numPr>
        <w:tabs>
          <w:tab w:val="left" w:pos="459"/>
        </w:tabs>
        <w:spacing w:after="180" w:line="276" w:lineRule="auto"/>
        <w:jc w:val="both"/>
      </w:pPr>
      <w:bookmarkStart w:id="937" w:name="bookmark1062"/>
      <w:bookmarkEnd w:id="937"/>
      <w:r>
        <w:rPr>
          <w:b/>
          <w:bCs/>
          <w:color w:val="1D1D1D"/>
        </w:rPr>
        <w:t>RAZLOZI ZA DONOŠENJE ZAKONA PO HITNOM POSTUPKU</w:t>
      </w:r>
    </w:p>
    <w:p w14:paraId="4B5CE36A" w14:textId="77777777" w:rsidR="001E4F06" w:rsidRDefault="00000000">
      <w:pPr>
        <w:pStyle w:val="Tijeloteksta"/>
        <w:spacing w:after="180" w:line="276" w:lineRule="auto"/>
        <w:jc w:val="both"/>
      </w:pPr>
      <w:r>
        <w:rPr>
          <w:color w:val="1D1D1D"/>
        </w:rPr>
        <w:t xml:space="preserve">Ne predlaže </w:t>
      </w:r>
      <w:r>
        <w:t xml:space="preserve">se donošenje Zakona </w:t>
      </w:r>
      <w:r>
        <w:rPr>
          <w:color w:val="1D1D1D"/>
        </w:rPr>
        <w:t xml:space="preserve">po </w:t>
      </w:r>
      <w:r>
        <w:t>hitnom postupku.</w:t>
      </w:r>
    </w:p>
    <w:p w14:paraId="458D2543" w14:textId="77777777" w:rsidR="001E4F06" w:rsidRDefault="00000000">
      <w:pPr>
        <w:pStyle w:val="Tijeloteksta"/>
        <w:numPr>
          <w:ilvl w:val="0"/>
          <w:numId w:val="101"/>
        </w:numPr>
        <w:tabs>
          <w:tab w:val="left" w:pos="478"/>
        </w:tabs>
        <w:spacing w:after="180" w:line="276" w:lineRule="auto"/>
        <w:jc w:val="both"/>
      </w:pPr>
      <w:bookmarkStart w:id="938" w:name="bookmark1063"/>
      <w:bookmarkEnd w:id="938"/>
      <w:r>
        <w:rPr>
          <w:b/>
          <w:bCs/>
          <w:color w:val="1D1D1D"/>
        </w:rPr>
        <w:t>RAZLOZI ZBOG KOJIH SE PREDLAŽE STUPANJE NA SNAGU ZAKONA PRIJE OSMOG DANA OD DANA OBJAVLJIVANJA U „SLUŽBENOM GLASNIKU BRČKO DISTRIKTA BiH“</w:t>
      </w:r>
    </w:p>
    <w:p w14:paraId="2D54A008" w14:textId="77777777" w:rsidR="001E4F06" w:rsidRDefault="00000000">
      <w:pPr>
        <w:pStyle w:val="Tijeloteksta"/>
        <w:spacing w:after="180" w:line="283" w:lineRule="auto"/>
      </w:pPr>
      <w:r>
        <w:rPr>
          <w:color w:val="1D1D1D"/>
        </w:rPr>
        <w:t xml:space="preserve">Ne predlaže </w:t>
      </w:r>
      <w:r>
        <w:t xml:space="preserve">se </w:t>
      </w:r>
      <w:r>
        <w:rPr>
          <w:color w:val="1D1D1D"/>
        </w:rPr>
        <w:t xml:space="preserve">da zakon stupi na snagu </w:t>
      </w:r>
      <w:r>
        <w:t xml:space="preserve">prije osmog </w:t>
      </w:r>
      <w:r>
        <w:rPr>
          <w:color w:val="1D1D1D"/>
        </w:rPr>
        <w:t xml:space="preserve">dana </w:t>
      </w:r>
      <w:r>
        <w:t xml:space="preserve">od </w:t>
      </w:r>
      <w:r>
        <w:rPr>
          <w:color w:val="1D1D1D"/>
        </w:rPr>
        <w:t xml:space="preserve">dana </w:t>
      </w:r>
      <w:r>
        <w:t>objavljivanja u „Službenom glasniku Br</w:t>
      </w:r>
      <w:r w:rsidR="00DC5856">
        <w:t>č</w:t>
      </w:r>
      <w:r>
        <w:t>ko distrikta BiH“.</w:t>
      </w:r>
    </w:p>
    <w:sectPr w:rsidR="001E4F06" w:rsidSect="00DC5856">
      <w:pgSz w:w="11900" w:h="16840"/>
      <w:pgMar w:top="662" w:right="760" w:bottom="344" w:left="11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7CAAC" w14:textId="77777777" w:rsidR="00C90CE9" w:rsidRDefault="00C90CE9">
      <w:r>
        <w:separator/>
      </w:r>
    </w:p>
  </w:endnote>
  <w:endnote w:type="continuationSeparator" w:id="0">
    <w:p w14:paraId="365AD042" w14:textId="77777777" w:rsidR="00C90CE9" w:rsidRDefault="00C9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A8BA7" w14:textId="77777777" w:rsidR="00C90CE9" w:rsidRDefault="00C90CE9"/>
  </w:footnote>
  <w:footnote w:type="continuationSeparator" w:id="0">
    <w:p w14:paraId="48BD9D09" w14:textId="77777777" w:rsidR="00C90CE9" w:rsidRDefault="00C90C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437"/>
    <w:multiLevelType w:val="multilevel"/>
    <w:tmpl w:val="8A0EDCC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17AF4"/>
    <w:multiLevelType w:val="multilevel"/>
    <w:tmpl w:val="6ACCA026"/>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701F0D"/>
    <w:multiLevelType w:val="multilevel"/>
    <w:tmpl w:val="BFEC432C"/>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86CDA"/>
    <w:multiLevelType w:val="multilevel"/>
    <w:tmpl w:val="8BBC48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4A51B1"/>
    <w:multiLevelType w:val="multilevel"/>
    <w:tmpl w:val="5FF6F918"/>
    <w:lvl w:ilvl="0">
      <w:start w:val="1"/>
      <w:numFmt w:val="decimal"/>
      <w:lvlText w:val="%1."/>
      <w:lvlJc w:val="left"/>
      <w:rPr>
        <w:rFonts w:ascii="Times New Roman" w:eastAsia="Times New Roman" w:hAnsi="Times New Roman" w:cs="Times New Roman"/>
        <w:b w:val="0"/>
        <w:bCs w:val="0"/>
        <w:i w:val="0"/>
        <w:iCs w:val="0"/>
        <w:smallCaps w:val="0"/>
        <w:strike w:val="0"/>
        <w:color w:val="58595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C83A4A"/>
    <w:multiLevelType w:val="multilevel"/>
    <w:tmpl w:val="BD1EB724"/>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A7315B"/>
    <w:multiLevelType w:val="multilevel"/>
    <w:tmpl w:val="6606653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D912E6"/>
    <w:multiLevelType w:val="multilevel"/>
    <w:tmpl w:val="5614A5BC"/>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E77C79"/>
    <w:multiLevelType w:val="multilevel"/>
    <w:tmpl w:val="1ED40448"/>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541E0B"/>
    <w:multiLevelType w:val="multilevel"/>
    <w:tmpl w:val="68E82326"/>
    <w:lvl w:ilvl="0">
      <w:start w:val="1"/>
      <w:numFmt w:val="decimal"/>
      <w:lvlText w:val="%1."/>
      <w:lvlJc w:val="left"/>
      <w:rPr>
        <w:rFonts w:ascii="Times New Roman" w:eastAsia="Times New Roman" w:hAnsi="Times New Roman" w:cs="Times New Roman"/>
        <w:b w:val="0"/>
        <w:bCs w:val="0"/>
        <w:i w:val="0"/>
        <w:iCs w:val="0"/>
        <w:smallCaps w:val="0"/>
        <w:strike w:val="0"/>
        <w:color w:val="6F6F7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DAC3220"/>
    <w:multiLevelType w:val="multilevel"/>
    <w:tmpl w:val="434895B0"/>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354612"/>
    <w:multiLevelType w:val="multilevel"/>
    <w:tmpl w:val="D37617E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0F6D32"/>
    <w:multiLevelType w:val="multilevel"/>
    <w:tmpl w:val="E630496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F8D50B5"/>
    <w:multiLevelType w:val="multilevel"/>
    <w:tmpl w:val="F6047C3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F920D3E"/>
    <w:multiLevelType w:val="multilevel"/>
    <w:tmpl w:val="71C04036"/>
    <w:lvl w:ilvl="0">
      <w:start w:val="2024"/>
      <w:numFmt w:val="decimal"/>
      <w:lvlText w:val="23.10.%1."/>
      <w:lvlJc w:val="left"/>
      <w:rPr>
        <w:rFonts w:ascii="Arial" w:eastAsia="Arial" w:hAnsi="Arial" w:cs="Arial"/>
        <w:b w:val="0"/>
        <w:bCs w:val="0"/>
        <w:i w:val="0"/>
        <w:iCs w:val="0"/>
        <w:smallCaps w:val="0"/>
        <w:strike w:val="0"/>
        <w:color w:val="282828"/>
        <w:spacing w:val="0"/>
        <w:w w:val="100"/>
        <w:position w:val="0"/>
        <w:sz w:val="17"/>
        <w:szCs w:val="17"/>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0571D4A"/>
    <w:multiLevelType w:val="multilevel"/>
    <w:tmpl w:val="CF46707C"/>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984CC9"/>
    <w:multiLevelType w:val="multilevel"/>
    <w:tmpl w:val="125239DE"/>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5690BA2"/>
    <w:multiLevelType w:val="multilevel"/>
    <w:tmpl w:val="DEF4BBB6"/>
    <w:lvl w:ilvl="0">
      <w:start w:val="4"/>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69A3A60"/>
    <w:multiLevelType w:val="multilevel"/>
    <w:tmpl w:val="64B6F8DC"/>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C810B8"/>
    <w:multiLevelType w:val="multilevel"/>
    <w:tmpl w:val="3DF416BA"/>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800716C"/>
    <w:multiLevelType w:val="multilevel"/>
    <w:tmpl w:val="0D0AB1CA"/>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9365827"/>
    <w:multiLevelType w:val="multilevel"/>
    <w:tmpl w:val="4E7E9AE6"/>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98C4073"/>
    <w:multiLevelType w:val="multilevel"/>
    <w:tmpl w:val="A0D0EBD8"/>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AC7FA4"/>
    <w:multiLevelType w:val="multilevel"/>
    <w:tmpl w:val="009227EA"/>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A0C642A"/>
    <w:multiLevelType w:val="multilevel"/>
    <w:tmpl w:val="C100D7C4"/>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B8C7923"/>
    <w:multiLevelType w:val="multilevel"/>
    <w:tmpl w:val="0AA6D1A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B17F86"/>
    <w:multiLevelType w:val="multilevel"/>
    <w:tmpl w:val="FA9AA6A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C0C315E"/>
    <w:multiLevelType w:val="multilevel"/>
    <w:tmpl w:val="23D2875E"/>
    <w:lvl w:ilvl="0">
      <w:start w:val="2024"/>
      <w:numFmt w:val="decimal"/>
      <w:lvlText w:val="23.10.%1."/>
      <w:lvlJc w:val="left"/>
      <w:rPr>
        <w:rFonts w:ascii="Arial" w:eastAsia="Arial" w:hAnsi="Arial" w:cs="Arial"/>
        <w:b w:val="0"/>
        <w:bCs w:val="0"/>
        <w:i w:val="0"/>
        <w:iCs w:val="0"/>
        <w:smallCaps w:val="0"/>
        <w:strike w:val="0"/>
        <w:color w:val="282828"/>
        <w:spacing w:val="0"/>
        <w:w w:val="100"/>
        <w:position w:val="0"/>
        <w:sz w:val="17"/>
        <w:szCs w:val="17"/>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EC510FB"/>
    <w:multiLevelType w:val="multilevel"/>
    <w:tmpl w:val="5AA86BB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F8D1ECF"/>
    <w:multiLevelType w:val="multilevel"/>
    <w:tmpl w:val="4FAA9DAE"/>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0477311"/>
    <w:multiLevelType w:val="multilevel"/>
    <w:tmpl w:val="248C92B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F54245"/>
    <w:multiLevelType w:val="multilevel"/>
    <w:tmpl w:val="0898F1F0"/>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8D4696"/>
    <w:multiLevelType w:val="multilevel"/>
    <w:tmpl w:val="4BB25AE6"/>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6507EE3"/>
    <w:multiLevelType w:val="multilevel"/>
    <w:tmpl w:val="4FD86CFE"/>
    <w:lvl w:ilvl="0">
      <w:start w:val="1"/>
      <w:numFmt w:val="decimal"/>
      <w:lvlText w:val="%1."/>
      <w:lvlJc w:val="left"/>
      <w:rPr>
        <w:rFonts w:ascii="Times New Roman" w:eastAsia="Times New Roman" w:hAnsi="Times New Roman" w:cs="Times New Roman"/>
        <w:b/>
        <w:bCs/>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19282A"/>
    <w:multiLevelType w:val="multilevel"/>
    <w:tmpl w:val="04E04D36"/>
    <w:lvl w:ilvl="0">
      <w:start w:val="2"/>
      <w:numFmt w:val="lowerLetter"/>
      <w:lvlText w:val="%1)"/>
      <w:lvlJc w:val="left"/>
      <w:rPr>
        <w:rFonts w:ascii="Times New Roman" w:eastAsia="Times New Roman" w:hAnsi="Times New Roman" w:cs="Times New Roman"/>
        <w:b/>
        <w:bCs/>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84A4D45"/>
    <w:multiLevelType w:val="multilevel"/>
    <w:tmpl w:val="4FAC026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9C7602F"/>
    <w:multiLevelType w:val="multilevel"/>
    <w:tmpl w:val="7E18C2E0"/>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D1D6CB0"/>
    <w:multiLevelType w:val="multilevel"/>
    <w:tmpl w:val="CF686D78"/>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D721E1F"/>
    <w:multiLevelType w:val="multilevel"/>
    <w:tmpl w:val="886C0CF8"/>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EA94929"/>
    <w:multiLevelType w:val="multilevel"/>
    <w:tmpl w:val="FF60A2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F0D4B45"/>
    <w:multiLevelType w:val="multilevel"/>
    <w:tmpl w:val="A26697C8"/>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1E257D5"/>
    <w:multiLevelType w:val="multilevel"/>
    <w:tmpl w:val="B99295FA"/>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2DA2455"/>
    <w:multiLevelType w:val="multilevel"/>
    <w:tmpl w:val="FFCA9E7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43170D7"/>
    <w:multiLevelType w:val="multilevel"/>
    <w:tmpl w:val="78387F6E"/>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4346E5B"/>
    <w:multiLevelType w:val="multilevel"/>
    <w:tmpl w:val="DE340562"/>
    <w:lvl w:ilvl="0">
      <w:start w:val="2"/>
      <w:numFmt w:val="decimal"/>
      <w:lvlText w:val="%1."/>
      <w:lvlJc w:val="left"/>
      <w:rPr>
        <w:rFonts w:ascii="Arial" w:eastAsia="Arial" w:hAnsi="Arial" w:cs="Arial"/>
        <w:b w:val="0"/>
        <w:bCs w:val="0"/>
        <w:i w:val="0"/>
        <w:iCs w:val="0"/>
        <w:smallCaps w:val="0"/>
        <w:strike w:val="0"/>
        <w:color w:val="58595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4F522F"/>
    <w:multiLevelType w:val="multilevel"/>
    <w:tmpl w:val="251C2E0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6495287"/>
    <w:multiLevelType w:val="multilevel"/>
    <w:tmpl w:val="B2DE78EA"/>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918070F"/>
    <w:multiLevelType w:val="multilevel"/>
    <w:tmpl w:val="F0582838"/>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9D90291"/>
    <w:multiLevelType w:val="multilevel"/>
    <w:tmpl w:val="6A8E4EF2"/>
    <w:lvl w:ilvl="0">
      <w:start w:val="3"/>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AD541C2"/>
    <w:multiLevelType w:val="multilevel"/>
    <w:tmpl w:val="CB366BC6"/>
    <w:lvl w:ilvl="0">
      <w:start w:val="2"/>
      <w:numFmt w:val="decimal"/>
      <w:lvlText w:val="%1."/>
      <w:lvlJc w:val="left"/>
      <w:rPr>
        <w:rFonts w:ascii="Times New Roman" w:eastAsia="Times New Roman" w:hAnsi="Times New Roman" w:cs="Times New Roman"/>
        <w:b w:val="0"/>
        <w:bCs w:val="0"/>
        <w:i w:val="0"/>
        <w:iCs w:val="0"/>
        <w:smallCaps w:val="0"/>
        <w:strike w:val="0"/>
        <w:color w:val="6F6F7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FA96769"/>
    <w:multiLevelType w:val="multilevel"/>
    <w:tmpl w:val="E5081050"/>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1580A26"/>
    <w:multiLevelType w:val="multilevel"/>
    <w:tmpl w:val="2A8A6878"/>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1F81153"/>
    <w:multiLevelType w:val="multilevel"/>
    <w:tmpl w:val="8C369FEC"/>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285365C"/>
    <w:multiLevelType w:val="multilevel"/>
    <w:tmpl w:val="5AE0BF6E"/>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3B81D57"/>
    <w:multiLevelType w:val="multilevel"/>
    <w:tmpl w:val="82E4D9BC"/>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2215CC"/>
    <w:multiLevelType w:val="multilevel"/>
    <w:tmpl w:val="BCEC64C8"/>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5E0F42"/>
    <w:multiLevelType w:val="multilevel"/>
    <w:tmpl w:val="FCCE284C"/>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6643B64"/>
    <w:multiLevelType w:val="multilevel"/>
    <w:tmpl w:val="5330F382"/>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66E328B"/>
    <w:multiLevelType w:val="multilevel"/>
    <w:tmpl w:val="7E18D5F8"/>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701411F"/>
    <w:multiLevelType w:val="multilevel"/>
    <w:tmpl w:val="18CA4B3A"/>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7A1425D"/>
    <w:multiLevelType w:val="multilevel"/>
    <w:tmpl w:val="654C925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8CA2A78"/>
    <w:multiLevelType w:val="multilevel"/>
    <w:tmpl w:val="162E487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B26393E"/>
    <w:multiLevelType w:val="multilevel"/>
    <w:tmpl w:val="7326057C"/>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B64759A"/>
    <w:multiLevelType w:val="multilevel"/>
    <w:tmpl w:val="EBB641F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C657BE8"/>
    <w:multiLevelType w:val="multilevel"/>
    <w:tmpl w:val="AB5EDC36"/>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054CDC"/>
    <w:multiLevelType w:val="multilevel"/>
    <w:tmpl w:val="ACEEBACE"/>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F1E7B51"/>
    <w:multiLevelType w:val="multilevel"/>
    <w:tmpl w:val="4F4A2114"/>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F8B3CD9"/>
    <w:multiLevelType w:val="multilevel"/>
    <w:tmpl w:val="2746EDB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11C72E8"/>
    <w:multiLevelType w:val="multilevel"/>
    <w:tmpl w:val="FCCE2B9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25130D7"/>
    <w:multiLevelType w:val="multilevel"/>
    <w:tmpl w:val="D68C5664"/>
    <w:lvl w:ilvl="0">
      <w:start w:val="10"/>
      <w:numFmt w:val="decimal"/>
      <w:lvlText w:val="%1."/>
      <w:lvlJc w:val="left"/>
      <w:rPr>
        <w:rFonts w:ascii="Times New Roman" w:eastAsia="Times New Roman" w:hAnsi="Times New Roman" w:cs="Times New Roman"/>
        <w:b w:val="0"/>
        <w:bCs w:val="0"/>
        <w:i w:val="0"/>
        <w:iCs w:val="0"/>
        <w:smallCaps w:val="0"/>
        <w:strike w:val="0"/>
        <w:color w:val="444445"/>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3D2579E"/>
    <w:multiLevelType w:val="multilevel"/>
    <w:tmpl w:val="26E0CE8A"/>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47C67EE"/>
    <w:multiLevelType w:val="multilevel"/>
    <w:tmpl w:val="CC7C4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5A26B79"/>
    <w:multiLevelType w:val="multilevel"/>
    <w:tmpl w:val="9B9E670A"/>
    <w:lvl w:ilvl="0">
      <w:start w:val="1"/>
      <w:numFmt w:val="decimal"/>
      <w:lvlText w:val="%1."/>
      <w:lvlJc w:val="left"/>
      <w:rPr>
        <w:rFonts w:ascii="Times New Roman" w:eastAsia="Times New Roman" w:hAnsi="Times New Roman" w:cs="Times New Roman"/>
        <w:b w:val="0"/>
        <w:bCs w:val="0"/>
        <w:i w:val="0"/>
        <w:iCs w:val="0"/>
        <w:smallCaps w:val="0"/>
        <w:strike w:val="0"/>
        <w:color w:val="58595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61C3B62"/>
    <w:multiLevelType w:val="multilevel"/>
    <w:tmpl w:val="A38E1322"/>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69013EB"/>
    <w:multiLevelType w:val="multilevel"/>
    <w:tmpl w:val="8CCE1D7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6A533D6"/>
    <w:multiLevelType w:val="multilevel"/>
    <w:tmpl w:val="B072B2D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716204E"/>
    <w:multiLevelType w:val="multilevel"/>
    <w:tmpl w:val="F4447740"/>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9AC762E"/>
    <w:multiLevelType w:val="multilevel"/>
    <w:tmpl w:val="19484434"/>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A3324BE"/>
    <w:multiLevelType w:val="multilevel"/>
    <w:tmpl w:val="9BD492E4"/>
    <w:lvl w:ilvl="0">
      <w:start w:val="1"/>
      <w:numFmt w:val="bullet"/>
      <w:lvlText w:val="-"/>
      <w:lvlJc w:val="left"/>
      <w:rPr>
        <w:rFonts w:ascii="Times New Roman" w:eastAsia="Times New Roman" w:hAnsi="Times New Roman" w:cs="Times New Roman"/>
        <w:b w:val="0"/>
        <w:bCs w:val="0"/>
        <w:i w:val="0"/>
        <w:iCs w:val="0"/>
        <w:smallCaps w:val="0"/>
        <w:strike w:val="0"/>
        <w:color w:val="6F6F7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E1E6383"/>
    <w:multiLevelType w:val="multilevel"/>
    <w:tmpl w:val="BF140F6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FF870A9"/>
    <w:multiLevelType w:val="multilevel"/>
    <w:tmpl w:val="93A21E7E"/>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0044C65"/>
    <w:multiLevelType w:val="multilevel"/>
    <w:tmpl w:val="0A581AB4"/>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2133A79"/>
    <w:multiLevelType w:val="multilevel"/>
    <w:tmpl w:val="EC5E7FAA"/>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2342A21"/>
    <w:multiLevelType w:val="multilevel"/>
    <w:tmpl w:val="E30844AE"/>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3E52020"/>
    <w:multiLevelType w:val="multilevel"/>
    <w:tmpl w:val="5C2EEE7E"/>
    <w:lvl w:ilvl="0">
      <w:start w:val="4"/>
      <w:numFmt w:val="decimal"/>
      <w:lvlText w:val="%1."/>
      <w:lvlJc w:val="left"/>
      <w:rPr>
        <w:rFonts w:ascii="Times New Roman" w:eastAsia="Times New Roman" w:hAnsi="Times New Roman" w:cs="Times New Roman"/>
        <w:b w:val="0"/>
        <w:bCs w:val="0"/>
        <w:i w:val="0"/>
        <w:iCs w:val="0"/>
        <w:smallCaps w:val="0"/>
        <w:strike w:val="0"/>
        <w:color w:val="58595C"/>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6A876BE"/>
    <w:multiLevelType w:val="multilevel"/>
    <w:tmpl w:val="2B7810E0"/>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70B5A98"/>
    <w:multiLevelType w:val="multilevel"/>
    <w:tmpl w:val="A03A473E"/>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7AC0A15"/>
    <w:multiLevelType w:val="multilevel"/>
    <w:tmpl w:val="EA30F98A"/>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92278A8"/>
    <w:multiLevelType w:val="multilevel"/>
    <w:tmpl w:val="478A0764"/>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9D01A2E"/>
    <w:multiLevelType w:val="multilevel"/>
    <w:tmpl w:val="3AFC5302"/>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A7C58FD"/>
    <w:multiLevelType w:val="multilevel"/>
    <w:tmpl w:val="3B8CECD6"/>
    <w:lvl w:ilvl="0">
      <w:start w:val="2"/>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A923B9F"/>
    <w:multiLevelType w:val="multilevel"/>
    <w:tmpl w:val="F79842D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AC54CF4"/>
    <w:multiLevelType w:val="multilevel"/>
    <w:tmpl w:val="090EAA58"/>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C1D582D"/>
    <w:multiLevelType w:val="multilevel"/>
    <w:tmpl w:val="0CC68D96"/>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C23546A"/>
    <w:multiLevelType w:val="multilevel"/>
    <w:tmpl w:val="7C0C5B9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CFA78ED"/>
    <w:multiLevelType w:val="multilevel"/>
    <w:tmpl w:val="F31C2876"/>
    <w:lvl w:ilvl="0">
      <w:start w:val="2"/>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FA25D79"/>
    <w:multiLevelType w:val="multilevel"/>
    <w:tmpl w:val="7D78FA74"/>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0096B29"/>
    <w:multiLevelType w:val="multilevel"/>
    <w:tmpl w:val="829065BA"/>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1C2613B"/>
    <w:multiLevelType w:val="multilevel"/>
    <w:tmpl w:val="B7D4EF28"/>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1E10DA1"/>
    <w:multiLevelType w:val="multilevel"/>
    <w:tmpl w:val="2F3208E4"/>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27015D7"/>
    <w:multiLevelType w:val="multilevel"/>
    <w:tmpl w:val="3BD6E200"/>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3863AE6"/>
    <w:multiLevelType w:val="multilevel"/>
    <w:tmpl w:val="B39ABA90"/>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4B767C6"/>
    <w:multiLevelType w:val="multilevel"/>
    <w:tmpl w:val="ACC231F4"/>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53539CC"/>
    <w:multiLevelType w:val="multilevel"/>
    <w:tmpl w:val="EDF6933E"/>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70C63DD"/>
    <w:multiLevelType w:val="multilevel"/>
    <w:tmpl w:val="A6E40F48"/>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7652B4F"/>
    <w:multiLevelType w:val="multilevel"/>
    <w:tmpl w:val="5D9219DE"/>
    <w:lvl w:ilvl="0">
      <w:start w:val="1"/>
      <w:numFmt w:val="decimal"/>
      <w:lvlText w:val="%1."/>
      <w:lvlJc w:val="left"/>
      <w:rPr>
        <w:rFonts w:ascii="Arial" w:eastAsia="Arial" w:hAnsi="Arial" w:cs="Arial"/>
        <w:b w:val="0"/>
        <w:bCs w:val="0"/>
        <w:i w:val="0"/>
        <w:iCs w:val="0"/>
        <w:smallCaps w:val="0"/>
        <w:strike w:val="0"/>
        <w:color w:val="282828"/>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7C51188"/>
    <w:multiLevelType w:val="multilevel"/>
    <w:tmpl w:val="83468132"/>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8A93D40"/>
    <w:multiLevelType w:val="multilevel"/>
    <w:tmpl w:val="ECBA5C42"/>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A322514"/>
    <w:multiLevelType w:val="multilevel"/>
    <w:tmpl w:val="4B9892D6"/>
    <w:lvl w:ilvl="0">
      <w:start w:val="1"/>
      <w:numFmt w:val="decimal"/>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A444C5F"/>
    <w:multiLevelType w:val="multilevel"/>
    <w:tmpl w:val="227A0856"/>
    <w:lvl w:ilvl="0">
      <w:start w:val="1"/>
      <w:numFmt w:val="lowerLetter"/>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7BA40FE7"/>
    <w:multiLevelType w:val="multilevel"/>
    <w:tmpl w:val="826CF38A"/>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CAC2D88"/>
    <w:multiLevelType w:val="multilevel"/>
    <w:tmpl w:val="08A05396"/>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D1739E5"/>
    <w:multiLevelType w:val="multilevel"/>
    <w:tmpl w:val="7BD88112"/>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D655965"/>
    <w:multiLevelType w:val="multilevel"/>
    <w:tmpl w:val="68A6046E"/>
    <w:lvl w:ilvl="0">
      <w:start w:val="1"/>
      <w:numFmt w:val="decimal"/>
      <w:lvlText w:val="(%1)"/>
      <w:lvlJc w:val="left"/>
      <w:rPr>
        <w:rFonts w:ascii="Times New Roman" w:eastAsia="Times New Roman" w:hAnsi="Times New Roman" w:cs="Times New Roman"/>
        <w:b w:val="0"/>
        <w:bCs w:val="0"/>
        <w:i w:val="0"/>
        <w:iCs w:val="0"/>
        <w:smallCaps w:val="0"/>
        <w:strike w:val="0"/>
        <w:color w:val="1D1D1D"/>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DBF5EB4"/>
    <w:multiLevelType w:val="multilevel"/>
    <w:tmpl w:val="F2D6ACE6"/>
    <w:lvl w:ilvl="0">
      <w:start w:val="4"/>
      <w:numFmt w:val="upperRoman"/>
      <w:lvlText w:val="%1."/>
      <w:lvlJc w:val="left"/>
      <w:rPr>
        <w:rFonts w:ascii="Times New Roman" w:eastAsia="Times New Roman" w:hAnsi="Times New Roman" w:cs="Times New Roman"/>
        <w:b/>
        <w:bCs/>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E1C4453"/>
    <w:multiLevelType w:val="multilevel"/>
    <w:tmpl w:val="E130AB2E"/>
    <w:lvl w:ilvl="0">
      <w:start w:val="1"/>
      <w:numFmt w:val="lowerLetter"/>
      <w:lvlText w:val="%1)"/>
      <w:lvlJc w:val="left"/>
      <w:rPr>
        <w:rFonts w:ascii="Times New Roman" w:eastAsia="Times New Roman" w:hAnsi="Times New Roman" w:cs="Times New Roman"/>
        <w:b w:val="0"/>
        <w:bCs w:val="0"/>
        <w:i w:val="0"/>
        <w:iCs w:val="0"/>
        <w:smallCaps w:val="0"/>
        <w:strike w:val="0"/>
        <w:color w:val="282828"/>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13279288">
    <w:abstractNumId w:val="95"/>
  </w:num>
  <w:num w:numId="2" w16cid:durableId="1290471166">
    <w:abstractNumId w:val="27"/>
  </w:num>
  <w:num w:numId="3" w16cid:durableId="170264144">
    <w:abstractNumId w:val="48"/>
  </w:num>
  <w:num w:numId="4" w16cid:durableId="962880616">
    <w:abstractNumId w:val="14"/>
  </w:num>
  <w:num w:numId="5" w16cid:durableId="1012680484">
    <w:abstractNumId w:val="84"/>
  </w:num>
  <w:num w:numId="6" w16cid:durableId="507984238">
    <w:abstractNumId w:val="25"/>
  </w:num>
  <w:num w:numId="7" w16cid:durableId="2067143865">
    <w:abstractNumId w:val="112"/>
  </w:num>
  <w:num w:numId="8" w16cid:durableId="1639454366">
    <w:abstractNumId w:val="32"/>
  </w:num>
  <w:num w:numId="9" w16cid:durableId="1476679704">
    <w:abstractNumId w:val="50"/>
  </w:num>
  <w:num w:numId="10" w16cid:durableId="41830216">
    <w:abstractNumId w:val="42"/>
  </w:num>
  <w:num w:numId="11" w16cid:durableId="1517038969">
    <w:abstractNumId w:val="60"/>
  </w:num>
  <w:num w:numId="12" w16cid:durableId="1359770186">
    <w:abstractNumId w:val="100"/>
  </w:num>
  <w:num w:numId="13" w16cid:durableId="372657366">
    <w:abstractNumId w:val="45"/>
  </w:num>
  <w:num w:numId="14" w16cid:durableId="34744748">
    <w:abstractNumId w:val="96"/>
  </w:num>
  <w:num w:numId="15" w16cid:durableId="1636451298">
    <w:abstractNumId w:val="11"/>
  </w:num>
  <w:num w:numId="16" w16cid:durableId="222527135">
    <w:abstractNumId w:val="75"/>
  </w:num>
  <w:num w:numId="17" w16cid:durableId="1529563715">
    <w:abstractNumId w:val="51"/>
  </w:num>
  <w:num w:numId="18" w16cid:durableId="1200513436">
    <w:abstractNumId w:val="62"/>
  </w:num>
  <w:num w:numId="19" w16cid:durableId="1927032498">
    <w:abstractNumId w:val="16"/>
  </w:num>
  <w:num w:numId="20" w16cid:durableId="1042481196">
    <w:abstractNumId w:val="108"/>
  </w:num>
  <w:num w:numId="21" w16cid:durableId="1697805000">
    <w:abstractNumId w:val="58"/>
  </w:num>
  <w:num w:numId="22" w16cid:durableId="1818259345">
    <w:abstractNumId w:val="12"/>
  </w:num>
  <w:num w:numId="23" w16cid:durableId="2018146433">
    <w:abstractNumId w:val="68"/>
  </w:num>
  <w:num w:numId="24" w16cid:durableId="928000664">
    <w:abstractNumId w:val="26"/>
  </w:num>
  <w:num w:numId="25" w16cid:durableId="1713572139">
    <w:abstractNumId w:val="28"/>
  </w:num>
  <w:num w:numId="26" w16cid:durableId="2075929079">
    <w:abstractNumId w:val="86"/>
  </w:num>
  <w:num w:numId="27" w16cid:durableId="947083884">
    <w:abstractNumId w:val="18"/>
  </w:num>
  <w:num w:numId="28" w16cid:durableId="1933971170">
    <w:abstractNumId w:val="10"/>
  </w:num>
  <w:num w:numId="29" w16cid:durableId="957029012">
    <w:abstractNumId w:val="22"/>
  </w:num>
  <w:num w:numId="30" w16cid:durableId="1905405477">
    <w:abstractNumId w:val="102"/>
  </w:num>
  <w:num w:numId="31" w16cid:durableId="432632841">
    <w:abstractNumId w:val="99"/>
  </w:num>
  <w:num w:numId="32" w16cid:durableId="1570388151">
    <w:abstractNumId w:val="1"/>
  </w:num>
  <w:num w:numId="33" w16cid:durableId="128397838">
    <w:abstractNumId w:val="73"/>
  </w:num>
  <w:num w:numId="34" w16cid:durableId="604195314">
    <w:abstractNumId w:val="92"/>
  </w:num>
  <w:num w:numId="35" w16cid:durableId="641615143">
    <w:abstractNumId w:val="109"/>
  </w:num>
  <w:num w:numId="36" w16cid:durableId="213780787">
    <w:abstractNumId w:val="93"/>
  </w:num>
  <w:num w:numId="37" w16cid:durableId="1309171123">
    <w:abstractNumId w:val="57"/>
  </w:num>
  <w:num w:numId="38" w16cid:durableId="943415486">
    <w:abstractNumId w:val="63"/>
  </w:num>
  <w:num w:numId="39" w16cid:durableId="683673870">
    <w:abstractNumId w:val="106"/>
  </w:num>
  <w:num w:numId="40" w16cid:durableId="837426624">
    <w:abstractNumId w:val="38"/>
  </w:num>
  <w:num w:numId="41" w16cid:durableId="205533188">
    <w:abstractNumId w:val="8"/>
  </w:num>
  <w:num w:numId="42" w16cid:durableId="106703513">
    <w:abstractNumId w:val="88"/>
  </w:num>
  <w:num w:numId="43" w16cid:durableId="758989799">
    <w:abstractNumId w:val="29"/>
  </w:num>
  <w:num w:numId="44" w16cid:durableId="1981769510">
    <w:abstractNumId w:val="65"/>
  </w:num>
  <w:num w:numId="45" w16cid:durableId="2005356409">
    <w:abstractNumId w:val="98"/>
  </w:num>
  <w:num w:numId="46" w16cid:durableId="1056078450">
    <w:abstractNumId w:val="23"/>
  </w:num>
  <w:num w:numId="47" w16cid:durableId="772431533">
    <w:abstractNumId w:val="79"/>
  </w:num>
  <w:num w:numId="48" w16cid:durableId="2015304054">
    <w:abstractNumId w:val="101"/>
  </w:num>
  <w:num w:numId="49" w16cid:durableId="1486046857">
    <w:abstractNumId w:val="97"/>
  </w:num>
  <w:num w:numId="50" w16cid:durableId="783498064">
    <w:abstractNumId w:val="20"/>
  </w:num>
  <w:num w:numId="51" w16cid:durableId="213541057">
    <w:abstractNumId w:val="83"/>
  </w:num>
  <w:num w:numId="52" w16cid:durableId="1329750037">
    <w:abstractNumId w:val="94"/>
  </w:num>
  <w:num w:numId="53" w16cid:durableId="133722922">
    <w:abstractNumId w:val="6"/>
  </w:num>
  <w:num w:numId="54" w16cid:durableId="1654674068">
    <w:abstractNumId w:val="0"/>
  </w:num>
  <w:num w:numId="55" w16cid:durableId="745105148">
    <w:abstractNumId w:val="103"/>
  </w:num>
  <w:num w:numId="56" w16cid:durableId="525293921">
    <w:abstractNumId w:val="54"/>
  </w:num>
  <w:num w:numId="57" w16cid:durableId="1429736787">
    <w:abstractNumId w:val="3"/>
  </w:num>
  <w:num w:numId="58" w16cid:durableId="1161502297">
    <w:abstractNumId w:val="55"/>
  </w:num>
  <w:num w:numId="59" w16cid:durableId="354620725">
    <w:abstractNumId w:val="115"/>
  </w:num>
  <w:num w:numId="60" w16cid:durableId="50736274">
    <w:abstractNumId w:val="89"/>
  </w:num>
  <w:num w:numId="61" w16cid:durableId="1080710167">
    <w:abstractNumId w:val="74"/>
  </w:num>
  <w:num w:numId="62" w16cid:durableId="2083798363">
    <w:abstractNumId w:val="13"/>
  </w:num>
  <w:num w:numId="63" w16cid:durableId="1338776772">
    <w:abstractNumId w:val="91"/>
  </w:num>
  <w:num w:numId="64" w16cid:durableId="460806581">
    <w:abstractNumId w:val="53"/>
  </w:num>
  <w:num w:numId="65" w16cid:durableId="590087702">
    <w:abstractNumId w:val="19"/>
  </w:num>
  <w:num w:numId="66" w16cid:durableId="62796057">
    <w:abstractNumId w:val="85"/>
  </w:num>
  <w:num w:numId="67" w16cid:durableId="354427180">
    <w:abstractNumId w:val="15"/>
  </w:num>
  <w:num w:numId="68" w16cid:durableId="1909804008">
    <w:abstractNumId w:val="7"/>
  </w:num>
  <w:num w:numId="69" w16cid:durableId="1740127782">
    <w:abstractNumId w:val="111"/>
  </w:num>
  <w:num w:numId="70" w16cid:durableId="1752661004">
    <w:abstractNumId w:val="87"/>
  </w:num>
  <w:num w:numId="71" w16cid:durableId="380521431">
    <w:abstractNumId w:val="36"/>
  </w:num>
  <w:num w:numId="72" w16cid:durableId="1848013609">
    <w:abstractNumId w:val="2"/>
  </w:num>
  <w:num w:numId="73" w16cid:durableId="807430939">
    <w:abstractNumId w:val="82"/>
  </w:num>
  <w:num w:numId="74" w16cid:durableId="938758204">
    <w:abstractNumId w:val="41"/>
  </w:num>
  <w:num w:numId="75" w16cid:durableId="753672034">
    <w:abstractNumId w:val="81"/>
  </w:num>
  <w:num w:numId="76" w16cid:durableId="1504738170">
    <w:abstractNumId w:val="80"/>
  </w:num>
  <w:num w:numId="77" w16cid:durableId="73165234">
    <w:abstractNumId w:val="110"/>
  </w:num>
  <w:num w:numId="78" w16cid:durableId="209928280">
    <w:abstractNumId w:val="56"/>
  </w:num>
  <w:num w:numId="79" w16cid:durableId="1726760180">
    <w:abstractNumId w:val="52"/>
  </w:num>
  <w:num w:numId="80" w16cid:durableId="1701204747">
    <w:abstractNumId w:val="113"/>
  </w:num>
  <w:num w:numId="81" w16cid:durableId="1797986261">
    <w:abstractNumId w:val="47"/>
  </w:num>
  <w:num w:numId="82" w16cid:durableId="1187140746">
    <w:abstractNumId w:val="107"/>
  </w:num>
  <w:num w:numId="83" w16cid:durableId="1141000271">
    <w:abstractNumId w:val="35"/>
  </w:num>
  <w:num w:numId="84" w16cid:durableId="1195657293">
    <w:abstractNumId w:val="67"/>
  </w:num>
  <w:num w:numId="85" w16cid:durableId="72439855">
    <w:abstractNumId w:val="40"/>
  </w:num>
  <w:num w:numId="86" w16cid:durableId="2090038812">
    <w:abstractNumId w:val="43"/>
  </w:num>
  <w:num w:numId="87" w16cid:durableId="1398439391">
    <w:abstractNumId w:val="39"/>
  </w:num>
  <w:num w:numId="88" w16cid:durableId="474567857">
    <w:abstractNumId w:val="64"/>
  </w:num>
  <w:num w:numId="89" w16cid:durableId="4674522">
    <w:abstractNumId w:val="77"/>
  </w:num>
  <w:num w:numId="90" w16cid:durableId="1679625151">
    <w:abstractNumId w:val="5"/>
  </w:num>
  <w:num w:numId="91" w16cid:durableId="2011524207">
    <w:abstractNumId w:val="37"/>
  </w:num>
  <w:num w:numId="92" w16cid:durableId="1949582361">
    <w:abstractNumId w:val="24"/>
  </w:num>
  <w:num w:numId="93" w16cid:durableId="1518344337">
    <w:abstractNumId w:val="76"/>
  </w:num>
  <w:num w:numId="94" w16cid:durableId="512576537">
    <w:abstractNumId w:val="21"/>
  </w:num>
  <w:num w:numId="95" w16cid:durableId="311755471">
    <w:abstractNumId w:val="17"/>
  </w:num>
  <w:num w:numId="96" w16cid:durableId="1538199585">
    <w:abstractNumId w:val="90"/>
  </w:num>
  <w:num w:numId="97" w16cid:durableId="609893361">
    <w:abstractNumId w:val="66"/>
  </w:num>
  <w:num w:numId="98" w16cid:durableId="1351175727">
    <w:abstractNumId w:val="104"/>
  </w:num>
  <w:num w:numId="99" w16cid:durableId="114493472">
    <w:abstractNumId w:val="70"/>
  </w:num>
  <w:num w:numId="100" w16cid:durableId="1867987409">
    <w:abstractNumId w:val="61"/>
  </w:num>
  <w:num w:numId="101" w16cid:durableId="150951620">
    <w:abstractNumId w:val="33"/>
  </w:num>
  <w:num w:numId="102" w16cid:durableId="1715807118">
    <w:abstractNumId w:val="59"/>
  </w:num>
  <w:num w:numId="103" w16cid:durableId="211580592">
    <w:abstractNumId w:val="34"/>
  </w:num>
  <w:num w:numId="104" w16cid:durableId="101926851">
    <w:abstractNumId w:val="46"/>
  </w:num>
  <w:num w:numId="105" w16cid:durableId="821197442">
    <w:abstractNumId w:val="71"/>
  </w:num>
  <w:num w:numId="106" w16cid:durableId="985743369">
    <w:abstractNumId w:val="114"/>
  </w:num>
  <w:num w:numId="107" w16cid:durableId="399713269">
    <w:abstractNumId w:val="31"/>
  </w:num>
  <w:num w:numId="108" w16cid:durableId="440491275">
    <w:abstractNumId w:val="30"/>
  </w:num>
  <w:num w:numId="109" w16cid:durableId="1815023696">
    <w:abstractNumId w:val="105"/>
  </w:num>
  <w:num w:numId="110" w16cid:durableId="958032741">
    <w:abstractNumId w:val="78"/>
  </w:num>
  <w:num w:numId="111" w16cid:durableId="1978408404">
    <w:abstractNumId w:val="44"/>
  </w:num>
  <w:num w:numId="112" w16cid:durableId="1397582483">
    <w:abstractNumId w:val="72"/>
  </w:num>
  <w:num w:numId="113" w16cid:durableId="1393308149">
    <w:abstractNumId w:val="9"/>
  </w:num>
  <w:num w:numId="114" w16cid:durableId="1390883285">
    <w:abstractNumId w:val="4"/>
  </w:num>
  <w:num w:numId="115" w16cid:durableId="886181142">
    <w:abstractNumId w:val="69"/>
  </w:num>
  <w:num w:numId="116" w16cid:durableId="850872714">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F06"/>
    <w:rsid w:val="001E4F06"/>
    <w:rsid w:val="00C90CE9"/>
    <w:rsid w:val="00CB29DC"/>
    <w:rsid w:val="00DC5856"/>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D33C6"/>
  <w15:docId w15:val="{55096148-1632-4FC0-8C43-81A1E9F5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hr-HR" w:eastAsia="hr-HR" w:bidi="hr-H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ther">
    <w:name w:val="Other_"/>
    <w:basedOn w:val="Zadanifontodlomka"/>
    <w:link w:val="Other0"/>
    <w:rPr>
      <w:rFonts w:ascii="Times New Roman" w:eastAsia="Times New Roman" w:hAnsi="Times New Roman" w:cs="Times New Roman"/>
      <w:b w:val="0"/>
      <w:bCs w:val="0"/>
      <w:i w:val="0"/>
      <w:iCs w:val="0"/>
      <w:smallCaps w:val="0"/>
      <w:strike w:val="0"/>
      <w:color w:val="282828"/>
      <w:u w:val="none"/>
      <w:shd w:val="clear" w:color="auto" w:fill="auto"/>
    </w:rPr>
  </w:style>
  <w:style w:type="character" w:customStyle="1" w:styleId="TijelotekstaChar">
    <w:name w:val="Tijelo teksta Char"/>
    <w:basedOn w:val="Zadanifontodlomka"/>
    <w:link w:val="Tijeloteksta"/>
    <w:rPr>
      <w:rFonts w:ascii="Times New Roman" w:eastAsia="Times New Roman" w:hAnsi="Times New Roman" w:cs="Times New Roman"/>
      <w:b w:val="0"/>
      <w:bCs w:val="0"/>
      <w:i w:val="0"/>
      <w:iCs w:val="0"/>
      <w:smallCaps w:val="0"/>
      <w:strike w:val="0"/>
      <w:color w:val="282828"/>
      <w:u w:val="none"/>
      <w:shd w:val="clear" w:color="auto" w:fill="auto"/>
    </w:rPr>
  </w:style>
  <w:style w:type="character" w:customStyle="1" w:styleId="Heading2">
    <w:name w:val="Heading #2_"/>
    <w:basedOn w:val="Zadanifontodlomka"/>
    <w:link w:val="Heading20"/>
    <w:rPr>
      <w:rFonts w:ascii="Times New Roman" w:eastAsia="Times New Roman" w:hAnsi="Times New Roman" w:cs="Times New Roman"/>
      <w:b/>
      <w:bCs/>
      <w:i w:val="0"/>
      <w:iCs w:val="0"/>
      <w:smallCaps w:val="0"/>
      <w:strike w:val="0"/>
      <w:u w:val="none"/>
      <w:shd w:val="clear" w:color="auto" w:fill="auto"/>
    </w:rPr>
  </w:style>
  <w:style w:type="character" w:customStyle="1" w:styleId="Bodytext2">
    <w:name w:val="Body text (2)_"/>
    <w:basedOn w:val="Zadanifontodlomka"/>
    <w:link w:val="Bodytext20"/>
    <w:rPr>
      <w:rFonts w:ascii="Times New Roman" w:eastAsia="Times New Roman" w:hAnsi="Times New Roman" w:cs="Times New Roman"/>
      <w:b w:val="0"/>
      <w:bCs w:val="0"/>
      <w:i w:val="0"/>
      <w:iCs w:val="0"/>
      <w:smallCaps w:val="0"/>
      <w:strike w:val="0"/>
      <w:color w:val="1D1D1D"/>
      <w:sz w:val="20"/>
      <w:szCs w:val="20"/>
      <w:u w:val="none"/>
      <w:shd w:val="clear" w:color="auto" w:fill="auto"/>
    </w:rPr>
  </w:style>
  <w:style w:type="character" w:customStyle="1" w:styleId="Bodytext3">
    <w:name w:val="Body text (3)_"/>
    <w:basedOn w:val="Zadanifontodlomka"/>
    <w:link w:val="Bodytext30"/>
    <w:rPr>
      <w:rFonts w:ascii="Arial" w:eastAsia="Arial" w:hAnsi="Arial" w:cs="Arial"/>
      <w:b w:val="0"/>
      <w:bCs w:val="0"/>
      <w:i w:val="0"/>
      <w:iCs w:val="0"/>
      <w:smallCaps w:val="0"/>
      <w:strike w:val="0"/>
      <w:color w:val="282828"/>
      <w:sz w:val="18"/>
      <w:szCs w:val="18"/>
      <w:u w:val="none"/>
      <w:shd w:val="clear" w:color="auto" w:fill="auto"/>
    </w:rPr>
  </w:style>
  <w:style w:type="character" w:customStyle="1" w:styleId="Heading1">
    <w:name w:val="Heading #1_"/>
    <w:basedOn w:val="Zadanifontodlomka"/>
    <w:link w:val="Heading10"/>
    <w:rPr>
      <w:rFonts w:ascii="Cambria" w:eastAsia="Cambria" w:hAnsi="Cambria" w:cs="Cambria"/>
      <w:b/>
      <w:bCs/>
      <w:i w:val="0"/>
      <w:iCs w:val="0"/>
      <w:smallCaps w:val="0"/>
      <w:strike w:val="0"/>
      <w:sz w:val="28"/>
      <w:szCs w:val="28"/>
      <w:u w:val="none"/>
      <w:shd w:val="clear" w:color="auto" w:fill="auto"/>
    </w:rPr>
  </w:style>
  <w:style w:type="character" w:customStyle="1" w:styleId="Bodytext6">
    <w:name w:val="Body text (6)_"/>
    <w:basedOn w:val="Zadanifontodlomka"/>
    <w:link w:val="Bodytext60"/>
    <w:rPr>
      <w:rFonts w:ascii="Arial" w:eastAsia="Arial" w:hAnsi="Arial" w:cs="Arial"/>
      <w:b w:val="0"/>
      <w:bCs w:val="0"/>
      <w:i w:val="0"/>
      <w:iCs w:val="0"/>
      <w:smallCaps w:val="0"/>
      <w:strike w:val="0"/>
      <w:color w:val="444445"/>
      <w:sz w:val="20"/>
      <w:szCs w:val="20"/>
      <w:u w:val="none"/>
      <w:shd w:val="clear" w:color="auto" w:fill="auto"/>
    </w:rPr>
  </w:style>
  <w:style w:type="character" w:customStyle="1" w:styleId="Picturecaption">
    <w:name w:val="Picture caption_"/>
    <w:basedOn w:val="Zadanifontodlomka"/>
    <w:link w:val="Picturecaption0"/>
    <w:rPr>
      <w:rFonts w:ascii="Times New Roman" w:eastAsia="Times New Roman" w:hAnsi="Times New Roman" w:cs="Times New Roman"/>
      <w:b w:val="0"/>
      <w:bCs w:val="0"/>
      <w:i w:val="0"/>
      <w:iCs w:val="0"/>
      <w:smallCaps w:val="0"/>
      <w:strike w:val="0"/>
      <w:color w:val="58595C"/>
      <w:sz w:val="11"/>
      <w:szCs w:val="11"/>
      <w:u w:val="none"/>
      <w:shd w:val="clear" w:color="auto" w:fill="auto"/>
    </w:rPr>
  </w:style>
  <w:style w:type="character" w:customStyle="1" w:styleId="Bodytext7">
    <w:name w:val="Body text (7)_"/>
    <w:basedOn w:val="Zadanifontodlomka"/>
    <w:link w:val="Bodytext70"/>
    <w:rPr>
      <w:rFonts w:ascii="Arial" w:eastAsia="Arial" w:hAnsi="Arial" w:cs="Arial"/>
      <w:b w:val="0"/>
      <w:bCs w:val="0"/>
      <w:i w:val="0"/>
      <w:iCs w:val="0"/>
      <w:smallCaps w:val="0"/>
      <w:strike w:val="0"/>
      <w:color w:val="6F6F70"/>
      <w:sz w:val="13"/>
      <w:szCs w:val="13"/>
      <w:u w:val="none"/>
      <w:shd w:val="clear" w:color="auto" w:fill="auto"/>
    </w:rPr>
  </w:style>
  <w:style w:type="paragraph" w:customStyle="1" w:styleId="Other0">
    <w:name w:val="Other"/>
    <w:basedOn w:val="Normal"/>
    <w:link w:val="Other"/>
    <w:rPr>
      <w:rFonts w:ascii="Times New Roman" w:eastAsia="Times New Roman" w:hAnsi="Times New Roman" w:cs="Times New Roman"/>
      <w:color w:val="282828"/>
    </w:rPr>
  </w:style>
  <w:style w:type="paragraph" w:styleId="Tijeloteksta">
    <w:name w:val="Body Text"/>
    <w:basedOn w:val="Normal"/>
    <w:link w:val="TijelotekstaChar"/>
    <w:qFormat/>
    <w:rPr>
      <w:rFonts w:ascii="Times New Roman" w:eastAsia="Times New Roman" w:hAnsi="Times New Roman" w:cs="Times New Roman"/>
      <w:color w:val="282828"/>
    </w:rPr>
  </w:style>
  <w:style w:type="paragraph" w:customStyle="1" w:styleId="Heading20">
    <w:name w:val="Heading #2"/>
    <w:basedOn w:val="Normal"/>
    <w:link w:val="Heading2"/>
    <w:pPr>
      <w:jc w:val="center"/>
      <w:outlineLvl w:val="1"/>
    </w:pPr>
    <w:rPr>
      <w:rFonts w:ascii="Times New Roman" w:eastAsia="Times New Roman" w:hAnsi="Times New Roman" w:cs="Times New Roman"/>
      <w:b/>
      <w:bCs/>
    </w:rPr>
  </w:style>
  <w:style w:type="paragraph" w:customStyle="1" w:styleId="Bodytext20">
    <w:name w:val="Body text (2)"/>
    <w:basedOn w:val="Normal"/>
    <w:link w:val="Bodytext2"/>
    <w:pPr>
      <w:spacing w:line="286" w:lineRule="auto"/>
      <w:ind w:firstLine="220"/>
    </w:pPr>
    <w:rPr>
      <w:rFonts w:ascii="Times New Roman" w:eastAsia="Times New Roman" w:hAnsi="Times New Roman" w:cs="Times New Roman"/>
      <w:color w:val="1D1D1D"/>
      <w:sz w:val="20"/>
      <w:szCs w:val="20"/>
    </w:rPr>
  </w:style>
  <w:style w:type="paragraph" w:customStyle="1" w:styleId="Bodytext30">
    <w:name w:val="Body text (3)"/>
    <w:basedOn w:val="Normal"/>
    <w:link w:val="Bodytext3"/>
    <w:pPr>
      <w:spacing w:after="40"/>
    </w:pPr>
    <w:rPr>
      <w:rFonts w:ascii="Arial" w:eastAsia="Arial" w:hAnsi="Arial" w:cs="Arial"/>
      <w:color w:val="282828"/>
      <w:sz w:val="18"/>
      <w:szCs w:val="18"/>
    </w:rPr>
  </w:style>
  <w:style w:type="paragraph" w:customStyle="1" w:styleId="Heading10">
    <w:name w:val="Heading #1"/>
    <w:basedOn w:val="Normal"/>
    <w:link w:val="Heading1"/>
    <w:pPr>
      <w:spacing w:after="60"/>
      <w:jc w:val="center"/>
      <w:outlineLvl w:val="0"/>
    </w:pPr>
    <w:rPr>
      <w:rFonts w:ascii="Cambria" w:eastAsia="Cambria" w:hAnsi="Cambria" w:cs="Cambria"/>
      <w:b/>
      <w:bCs/>
      <w:sz w:val="28"/>
      <w:szCs w:val="28"/>
    </w:rPr>
  </w:style>
  <w:style w:type="paragraph" w:customStyle="1" w:styleId="Bodytext60">
    <w:name w:val="Body text (6)"/>
    <w:basedOn w:val="Normal"/>
    <w:link w:val="Bodytext6"/>
    <w:pPr>
      <w:spacing w:after="180" w:line="254" w:lineRule="auto"/>
    </w:pPr>
    <w:rPr>
      <w:rFonts w:ascii="Arial" w:eastAsia="Arial" w:hAnsi="Arial" w:cs="Arial"/>
      <w:color w:val="444445"/>
      <w:sz w:val="20"/>
      <w:szCs w:val="20"/>
    </w:rPr>
  </w:style>
  <w:style w:type="paragraph" w:customStyle="1" w:styleId="Picturecaption0">
    <w:name w:val="Picture caption"/>
    <w:basedOn w:val="Normal"/>
    <w:link w:val="Picturecaption"/>
    <w:pPr>
      <w:spacing w:line="293" w:lineRule="auto"/>
    </w:pPr>
    <w:rPr>
      <w:rFonts w:ascii="Times New Roman" w:eastAsia="Times New Roman" w:hAnsi="Times New Roman" w:cs="Times New Roman"/>
      <w:color w:val="58595C"/>
      <w:sz w:val="11"/>
      <w:szCs w:val="11"/>
    </w:rPr>
  </w:style>
  <w:style w:type="paragraph" w:customStyle="1" w:styleId="Bodytext70">
    <w:name w:val="Body text (7)"/>
    <w:basedOn w:val="Normal"/>
    <w:link w:val="Bodytext7"/>
    <w:pPr>
      <w:spacing w:after="60"/>
    </w:pPr>
    <w:rPr>
      <w:rFonts w:ascii="Arial" w:eastAsia="Arial" w:hAnsi="Arial" w:cs="Arial"/>
      <w:color w:val="6F6F70"/>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17301</Words>
  <Characters>98620</Characters>
  <Application>Microsoft Office Word</Application>
  <DocSecurity>0</DocSecurity>
  <Lines>821</Lines>
  <Paragraphs>231</Paragraphs>
  <ScaleCrop>false</ScaleCrop>
  <Company/>
  <LinksUpToDate>false</LinksUpToDate>
  <CharactersWithSpaces>115690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Dragan Matijevic</cp:lastModifiedBy>
  <cp:revision>2</cp:revision>
  <dcterms:created xsi:type="dcterms:W3CDTF">2025-09-12T06:50:00Z</dcterms:created>
  <dcterms:modified xsi:type="dcterms:W3CDTF">2025-09-12T06:52:00Z</dcterms:modified>
</cp:coreProperties>
</file>